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DC" w:rsidRPr="00571704" w:rsidRDefault="00650897" w:rsidP="00FC43A2">
      <w:pPr>
        <w:spacing w:after="0" w:line="240" w:lineRule="auto"/>
        <w:jc w:val="center"/>
        <w:rPr>
          <w:rFonts w:ascii="Arial" w:hAnsi="Arial" w:cs="Arial"/>
          <w:b/>
          <w:sz w:val="32"/>
          <w:szCs w:val="32"/>
        </w:rPr>
      </w:pPr>
      <w:r w:rsidRPr="00571704">
        <w:rPr>
          <w:rFonts w:ascii="Arial" w:hAnsi="Arial" w:cs="Arial"/>
          <w:b/>
          <w:sz w:val="32"/>
          <w:szCs w:val="32"/>
        </w:rPr>
        <w:t>23</w:t>
      </w:r>
      <w:r w:rsidR="003C38DC" w:rsidRPr="00571704">
        <w:rPr>
          <w:rFonts w:ascii="Arial" w:hAnsi="Arial" w:cs="Arial"/>
          <w:b/>
          <w:sz w:val="32"/>
          <w:szCs w:val="32"/>
        </w:rPr>
        <w:t>.12.2019</w:t>
      </w:r>
      <w:r w:rsidR="006239BA" w:rsidRPr="00571704">
        <w:rPr>
          <w:rFonts w:ascii="Arial" w:hAnsi="Arial" w:cs="Arial"/>
          <w:b/>
          <w:sz w:val="32"/>
          <w:szCs w:val="32"/>
        </w:rPr>
        <w:t xml:space="preserve"> г. № 58</w:t>
      </w:r>
    </w:p>
    <w:p w:rsidR="003C38DC" w:rsidRPr="00571704" w:rsidRDefault="003C38DC" w:rsidP="00FC43A2">
      <w:pPr>
        <w:spacing w:after="0" w:line="240" w:lineRule="auto"/>
        <w:jc w:val="center"/>
        <w:rPr>
          <w:rFonts w:ascii="Arial" w:hAnsi="Arial" w:cs="Arial"/>
          <w:b/>
          <w:sz w:val="32"/>
          <w:szCs w:val="32"/>
        </w:rPr>
      </w:pPr>
      <w:r w:rsidRPr="00571704">
        <w:rPr>
          <w:rFonts w:ascii="Arial" w:hAnsi="Arial" w:cs="Arial"/>
          <w:b/>
          <w:sz w:val="32"/>
          <w:szCs w:val="32"/>
        </w:rPr>
        <w:t xml:space="preserve">РОССИЙСКАЯ ФЕДЕРАЦИЯ </w:t>
      </w:r>
    </w:p>
    <w:p w:rsidR="003C38DC" w:rsidRPr="00571704" w:rsidRDefault="003C38DC" w:rsidP="00FC43A2">
      <w:pPr>
        <w:spacing w:after="0" w:line="240" w:lineRule="auto"/>
        <w:jc w:val="center"/>
        <w:rPr>
          <w:rFonts w:ascii="Arial" w:hAnsi="Arial" w:cs="Arial"/>
          <w:b/>
          <w:sz w:val="32"/>
          <w:szCs w:val="32"/>
        </w:rPr>
      </w:pPr>
      <w:r w:rsidRPr="00571704">
        <w:rPr>
          <w:rFonts w:ascii="Arial" w:hAnsi="Arial" w:cs="Arial"/>
          <w:b/>
          <w:sz w:val="32"/>
          <w:szCs w:val="32"/>
        </w:rPr>
        <w:t>ИРКУТСКАЯ ОБЛАСТЬ</w:t>
      </w:r>
    </w:p>
    <w:p w:rsidR="003C38DC" w:rsidRPr="00571704" w:rsidRDefault="003C38DC" w:rsidP="00FC43A2">
      <w:pPr>
        <w:spacing w:after="0" w:line="240" w:lineRule="auto"/>
        <w:jc w:val="center"/>
        <w:rPr>
          <w:rFonts w:ascii="Arial" w:hAnsi="Arial" w:cs="Arial"/>
          <w:b/>
          <w:sz w:val="32"/>
          <w:szCs w:val="32"/>
        </w:rPr>
      </w:pPr>
      <w:r w:rsidRPr="00571704">
        <w:rPr>
          <w:rFonts w:ascii="Arial" w:hAnsi="Arial" w:cs="Arial"/>
          <w:b/>
          <w:sz w:val="32"/>
          <w:szCs w:val="32"/>
        </w:rPr>
        <w:t xml:space="preserve">БОХАНСКИЙ МУНИЦИПАЛЬНЫЙ РАЙОН </w:t>
      </w:r>
    </w:p>
    <w:p w:rsidR="003C38DC" w:rsidRPr="00571704" w:rsidRDefault="003C38DC" w:rsidP="00FC43A2">
      <w:pPr>
        <w:spacing w:after="0" w:line="240" w:lineRule="auto"/>
        <w:jc w:val="center"/>
        <w:rPr>
          <w:rFonts w:ascii="Arial" w:hAnsi="Arial" w:cs="Arial"/>
          <w:b/>
          <w:sz w:val="32"/>
          <w:szCs w:val="32"/>
        </w:rPr>
      </w:pPr>
      <w:r w:rsidRPr="00571704">
        <w:rPr>
          <w:rFonts w:ascii="Arial" w:hAnsi="Arial" w:cs="Arial"/>
          <w:b/>
          <w:sz w:val="32"/>
          <w:szCs w:val="32"/>
        </w:rPr>
        <w:t xml:space="preserve">МУНИЦИПАПАЛЬНОЕ ОБРАЗОВАНИЕ «ТИХОНОВКА» </w:t>
      </w:r>
    </w:p>
    <w:p w:rsidR="003C38DC" w:rsidRPr="00571704" w:rsidRDefault="003C38DC" w:rsidP="00FC43A2">
      <w:pPr>
        <w:spacing w:after="0" w:line="240" w:lineRule="auto"/>
        <w:jc w:val="center"/>
        <w:rPr>
          <w:rFonts w:ascii="Arial" w:hAnsi="Arial" w:cs="Arial"/>
          <w:b/>
          <w:sz w:val="32"/>
          <w:szCs w:val="32"/>
        </w:rPr>
      </w:pPr>
      <w:r w:rsidRPr="00571704">
        <w:rPr>
          <w:rFonts w:ascii="Arial" w:hAnsi="Arial" w:cs="Arial"/>
          <w:b/>
          <w:sz w:val="32"/>
          <w:szCs w:val="32"/>
        </w:rPr>
        <w:t>ДУМА</w:t>
      </w:r>
    </w:p>
    <w:p w:rsidR="003C38DC" w:rsidRPr="00571704" w:rsidRDefault="003C38DC" w:rsidP="00FC43A2">
      <w:pPr>
        <w:spacing w:after="0" w:line="240" w:lineRule="auto"/>
        <w:jc w:val="center"/>
        <w:rPr>
          <w:rFonts w:ascii="Arial" w:hAnsi="Arial" w:cs="Arial"/>
          <w:b/>
          <w:sz w:val="32"/>
          <w:szCs w:val="32"/>
        </w:rPr>
      </w:pPr>
      <w:r w:rsidRPr="00571704">
        <w:rPr>
          <w:rFonts w:ascii="Arial" w:hAnsi="Arial" w:cs="Arial"/>
          <w:b/>
          <w:sz w:val="32"/>
          <w:szCs w:val="32"/>
        </w:rPr>
        <w:t>РЕШЕНИ</w:t>
      </w:r>
      <w:r w:rsidR="007E01D7" w:rsidRPr="00571704">
        <w:rPr>
          <w:rFonts w:ascii="Arial" w:hAnsi="Arial" w:cs="Arial"/>
          <w:b/>
          <w:sz w:val="32"/>
          <w:szCs w:val="32"/>
        </w:rPr>
        <w:t>Е</w:t>
      </w:r>
    </w:p>
    <w:p w:rsidR="00FC43A2" w:rsidRDefault="00FC43A2" w:rsidP="007E01D7">
      <w:pPr>
        <w:jc w:val="center"/>
        <w:rPr>
          <w:rFonts w:ascii="Arial" w:hAnsi="Arial" w:cs="Arial"/>
          <w:b/>
          <w:sz w:val="32"/>
          <w:szCs w:val="32"/>
        </w:rPr>
      </w:pPr>
    </w:p>
    <w:p w:rsidR="003C38DC" w:rsidRPr="00571704" w:rsidRDefault="003C38DC" w:rsidP="007E01D7">
      <w:pPr>
        <w:jc w:val="center"/>
        <w:rPr>
          <w:rFonts w:ascii="Arial" w:hAnsi="Arial" w:cs="Arial"/>
          <w:sz w:val="32"/>
          <w:szCs w:val="32"/>
        </w:rPr>
      </w:pPr>
      <w:bookmarkStart w:id="0" w:name="_GoBack"/>
      <w:r w:rsidRPr="00571704">
        <w:rPr>
          <w:rFonts w:ascii="Arial" w:hAnsi="Arial" w:cs="Arial"/>
          <w:b/>
          <w:sz w:val="32"/>
          <w:szCs w:val="32"/>
        </w:rPr>
        <w:t xml:space="preserve">О ВНЕСЕНИИ ИЗМЕНЕНИЙ И ДОПОЛНЕНИЙ В РЕШЕНИЕ ДУМЫ МО «ТИХОНОВКА» № 49 от 30.09.2019 г. ОБ </w:t>
      </w:r>
      <w:r w:rsidR="00571704" w:rsidRPr="00571704">
        <w:rPr>
          <w:rFonts w:ascii="Arial" w:hAnsi="Arial" w:cs="Arial"/>
          <w:b/>
          <w:sz w:val="32"/>
          <w:szCs w:val="32"/>
        </w:rPr>
        <w:t>УТВЕРЖДЕНИИ ПОЛОЖЕНИЯ</w:t>
      </w:r>
      <w:r w:rsidRPr="00571704">
        <w:rPr>
          <w:rFonts w:ascii="Arial" w:hAnsi="Arial" w:cs="Arial"/>
          <w:b/>
          <w:sz w:val="32"/>
          <w:szCs w:val="32"/>
        </w:rPr>
        <w:t xml:space="preserve"> О ПРИВАТИЗАЦИИ МУНИЦИПАЛЬНОГО ИМУЩЕСТВА В МУНИЦИПАЛЬНОМ ОБРАЗОВАНИИ «ТИХОНОВКА» </w:t>
      </w:r>
    </w:p>
    <w:bookmarkEnd w:id="0"/>
    <w:p w:rsidR="003C38DC" w:rsidRPr="00571704" w:rsidRDefault="003C38DC" w:rsidP="003C38DC">
      <w:pPr>
        <w:ind w:firstLine="709"/>
        <w:jc w:val="both"/>
        <w:rPr>
          <w:rFonts w:ascii="Arial" w:hAnsi="Arial" w:cs="Arial"/>
          <w:sz w:val="24"/>
          <w:szCs w:val="24"/>
        </w:rPr>
      </w:pPr>
      <w:r w:rsidRPr="00571704">
        <w:rPr>
          <w:rFonts w:ascii="Arial" w:hAnsi="Arial" w:cs="Arial"/>
          <w:sz w:val="24"/>
          <w:szCs w:val="24"/>
        </w:rPr>
        <w:t>В связи с внесением изменений в Федеральный закон «О приватизации государственного и муниципального имущества», в соответствии с Уставом МО «Тихоновка», Дума муниципального образования «Тихоновка»,</w:t>
      </w:r>
    </w:p>
    <w:p w:rsidR="003C38DC" w:rsidRPr="00571704" w:rsidRDefault="00571704" w:rsidP="003C38DC">
      <w:pPr>
        <w:ind w:firstLine="709"/>
        <w:jc w:val="center"/>
        <w:rPr>
          <w:rFonts w:ascii="Arial" w:hAnsi="Arial" w:cs="Arial"/>
          <w:b/>
          <w:sz w:val="30"/>
          <w:szCs w:val="30"/>
        </w:rPr>
      </w:pPr>
      <w:r w:rsidRPr="00571704">
        <w:rPr>
          <w:rFonts w:ascii="Arial" w:hAnsi="Arial" w:cs="Arial"/>
          <w:b/>
          <w:sz w:val="30"/>
          <w:szCs w:val="30"/>
        </w:rPr>
        <w:t>РЕШИЛА:</w:t>
      </w:r>
    </w:p>
    <w:p w:rsidR="003C38DC" w:rsidRPr="00571704" w:rsidRDefault="00571704" w:rsidP="00571704">
      <w:pPr>
        <w:pStyle w:val="ConsPlusTitle"/>
        <w:widowControl/>
        <w:ind w:firstLine="709"/>
        <w:jc w:val="both"/>
        <w:rPr>
          <w:rFonts w:ascii="Arial" w:hAnsi="Arial" w:cs="Arial"/>
          <w:b w:val="0"/>
        </w:rPr>
      </w:pPr>
      <w:r w:rsidRPr="00571704">
        <w:rPr>
          <w:rFonts w:ascii="Arial" w:hAnsi="Arial" w:cs="Arial"/>
          <w:b w:val="0"/>
        </w:rPr>
        <w:t>1.</w:t>
      </w:r>
      <w:r w:rsidR="003C38DC" w:rsidRPr="00571704">
        <w:rPr>
          <w:rFonts w:ascii="Arial" w:hAnsi="Arial" w:cs="Arial"/>
          <w:b w:val="0"/>
        </w:rPr>
        <w:t xml:space="preserve">Внести следующие изменения и дополнения </w:t>
      </w:r>
      <w:r w:rsidR="00273935" w:rsidRPr="00571704">
        <w:rPr>
          <w:rFonts w:ascii="Arial" w:hAnsi="Arial" w:cs="Arial"/>
          <w:b w:val="0"/>
        </w:rPr>
        <w:t>в решение Думы МО «</w:t>
      </w:r>
      <w:r w:rsidRPr="00571704">
        <w:rPr>
          <w:rFonts w:ascii="Arial" w:hAnsi="Arial" w:cs="Arial"/>
          <w:b w:val="0"/>
        </w:rPr>
        <w:t>Тихоновка» №</w:t>
      </w:r>
      <w:r w:rsidR="00273935" w:rsidRPr="00571704">
        <w:rPr>
          <w:rFonts w:ascii="Arial" w:hAnsi="Arial" w:cs="Arial"/>
          <w:b w:val="0"/>
        </w:rPr>
        <w:t xml:space="preserve"> </w:t>
      </w:r>
      <w:r w:rsidR="003C38DC" w:rsidRPr="00571704">
        <w:rPr>
          <w:rFonts w:ascii="Arial" w:hAnsi="Arial" w:cs="Arial"/>
          <w:b w:val="0"/>
        </w:rPr>
        <w:t xml:space="preserve">49 </w:t>
      </w:r>
      <w:r w:rsidRPr="00571704">
        <w:rPr>
          <w:rFonts w:ascii="Arial" w:hAnsi="Arial" w:cs="Arial"/>
          <w:b w:val="0"/>
        </w:rPr>
        <w:t>от 30.09.2019</w:t>
      </w:r>
      <w:r w:rsidR="003C38DC" w:rsidRPr="00571704">
        <w:rPr>
          <w:rFonts w:ascii="Arial" w:hAnsi="Arial" w:cs="Arial"/>
          <w:b w:val="0"/>
        </w:rPr>
        <w:t xml:space="preserve"> г. </w:t>
      </w:r>
      <w:r w:rsidRPr="00571704">
        <w:rPr>
          <w:rFonts w:ascii="Arial" w:hAnsi="Arial" w:cs="Arial"/>
          <w:b w:val="0"/>
        </w:rPr>
        <w:t>«Об</w:t>
      </w:r>
      <w:r w:rsidR="003C38DC" w:rsidRPr="00571704">
        <w:rPr>
          <w:rFonts w:ascii="Arial" w:hAnsi="Arial" w:cs="Arial"/>
          <w:b w:val="0"/>
        </w:rPr>
        <w:t xml:space="preserve"> утверждении ПОЛОЖЕНИЯ О ПРИВАТИЗАЦИИ МУНИЦИПАЛЬНОГО ИМУЩЕСТВА В МУНИЦИПАЛЬНОМ ОБРАЗОВАНИИ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b/>
          <w:sz w:val="24"/>
          <w:szCs w:val="24"/>
        </w:rPr>
        <w:t xml:space="preserve">- </w:t>
      </w:r>
      <w:r w:rsidRPr="00571704">
        <w:rPr>
          <w:rFonts w:ascii="Arial" w:hAnsi="Arial" w:cs="Arial"/>
          <w:sz w:val="24"/>
          <w:szCs w:val="24"/>
        </w:rPr>
        <w:t xml:space="preserve">абзац 9 пункта 1.1 Положения </w:t>
      </w:r>
      <w:r w:rsidR="00571704" w:rsidRPr="00571704">
        <w:rPr>
          <w:rFonts w:ascii="Arial" w:hAnsi="Arial" w:cs="Arial"/>
          <w:sz w:val="24"/>
          <w:szCs w:val="24"/>
        </w:rPr>
        <w:t>«-</w:t>
      </w:r>
      <w:r w:rsidRPr="00571704">
        <w:rPr>
          <w:rFonts w:ascii="Arial" w:hAnsi="Arial" w:cs="Arial"/>
          <w:sz w:val="24"/>
          <w:szCs w:val="24"/>
        </w:rPr>
        <w:t>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(утратило силу);</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w:t>
      </w:r>
      <w:r w:rsidR="00CB50EA" w:rsidRPr="00571704">
        <w:rPr>
          <w:rFonts w:ascii="Arial" w:hAnsi="Arial" w:cs="Arial"/>
          <w:sz w:val="24"/>
          <w:szCs w:val="24"/>
        </w:rPr>
        <w:t xml:space="preserve"> пункт 5.11 Положения читать в новой редакции</w:t>
      </w:r>
      <w:r w:rsidR="009352B3" w:rsidRPr="00571704">
        <w:rPr>
          <w:rFonts w:ascii="Arial" w:hAnsi="Arial" w:cs="Arial"/>
          <w:sz w:val="24"/>
          <w:szCs w:val="24"/>
        </w:rPr>
        <w:t>:</w:t>
      </w:r>
      <w:r w:rsidR="00CB50EA" w:rsidRPr="00571704">
        <w:rPr>
          <w:rFonts w:ascii="Arial" w:hAnsi="Arial" w:cs="Arial"/>
          <w:sz w:val="24"/>
          <w:szCs w:val="24"/>
        </w:rPr>
        <w:t xml:space="preserve"> «5.11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5" w:anchor="dst100338" w:history="1">
        <w:r w:rsidR="00CB50EA" w:rsidRPr="00571704">
          <w:rPr>
            <w:rStyle w:val="a3"/>
            <w:rFonts w:ascii="Arial" w:hAnsi="Arial" w:cs="Arial"/>
            <w:color w:val="auto"/>
            <w:sz w:val="24"/>
            <w:szCs w:val="24"/>
            <w:u w:val="none"/>
          </w:rPr>
          <w:t>законом</w:t>
        </w:r>
      </w:hyperlink>
      <w:r w:rsidR="009352B3" w:rsidRPr="00571704">
        <w:rPr>
          <w:rFonts w:ascii="Arial" w:hAnsi="Arial" w:cs="Arial"/>
          <w:sz w:val="24"/>
          <w:szCs w:val="24"/>
        </w:rPr>
        <w:t xml:space="preserve"> от 21.12.2001 г. № 178-ФЗ «О приватизации государственного и муниципального имущества».</w:t>
      </w:r>
      <w:r w:rsidR="00CB50EA" w:rsidRPr="00571704">
        <w:rPr>
          <w:rFonts w:ascii="Arial" w:hAnsi="Arial" w:cs="Arial"/>
          <w:sz w:val="24"/>
          <w:szCs w:val="24"/>
        </w:rPr>
        <w:t>»;</w:t>
      </w:r>
    </w:p>
    <w:p w:rsidR="009352B3" w:rsidRPr="00571704" w:rsidRDefault="00CB50EA" w:rsidP="00571704">
      <w:pPr>
        <w:spacing w:after="0" w:line="288" w:lineRule="auto"/>
        <w:ind w:firstLine="709"/>
        <w:jc w:val="both"/>
        <w:rPr>
          <w:rFonts w:ascii="Arial" w:eastAsia="Times New Roman" w:hAnsi="Arial" w:cs="Arial"/>
          <w:sz w:val="24"/>
          <w:szCs w:val="24"/>
        </w:rPr>
      </w:pPr>
      <w:r w:rsidRPr="00571704">
        <w:rPr>
          <w:rFonts w:ascii="Arial" w:hAnsi="Arial" w:cs="Arial"/>
          <w:sz w:val="24"/>
          <w:szCs w:val="24"/>
        </w:rPr>
        <w:t>-</w:t>
      </w:r>
      <w:r w:rsidR="009352B3" w:rsidRPr="00571704">
        <w:rPr>
          <w:rFonts w:ascii="Arial" w:hAnsi="Arial" w:cs="Arial"/>
          <w:sz w:val="24"/>
          <w:szCs w:val="24"/>
        </w:rPr>
        <w:t xml:space="preserve">  предложение 1 пункта 1.3 Положения читать в новой </w:t>
      </w:r>
      <w:r w:rsidR="00571704" w:rsidRPr="00571704">
        <w:rPr>
          <w:rFonts w:ascii="Arial" w:hAnsi="Arial" w:cs="Arial"/>
          <w:sz w:val="24"/>
          <w:szCs w:val="24"/>
        </w:rPr>
        <w:t>редакции:</w:t>
      </w:r>
      <w:r w:rsidR="009352B3" w:rsidRPr="00571704">
        <w:rPr>
          <w:rFonts w:ascii="Arial" w:hAnsi="Arial" w:cs="Arial"/>
          <w:sz w:val="24"/>
          <w:szCs w:val="24"/>
        </w:rPr>
        <w:t xml:space="preserve"> «</w:t>
      </w:r>
      <w:r w:rsidR="009352B3" w:rsidRPr="00571704">
        <w:rPr>
          <w:rFonts w:ascii="Arial" w:eastAsia="Times New Roman" w:hAnsi="Arial" w:cs="Arial"/>
          <w:sz w:val="24"/>
          <w:szCs w:val="24"/>
        </w:rPr>
        <w:t>Действие настоящего Положения не распространяется на отношения, возникающие при отчуждени</w:t>
      </w:r>
      <w:bookmarkStart w:id="1" w:name="dst100018"/>
      <w:bookmarkEnd w:id="1"/>
      <w:r w:rsidR="009352B3" w:rsidRPr="00571704">
        <w:rPr>
          <w:rFonts w:ascii="Arial" w:eastAsia="Times New Roman" w:hAnsi="Arial" w:cs="Arial"/>
          <w:sz w:val="24"/>
          <w:szCs w:val="24"/>
        </w:rPr>
        <w:t>и земли, за исключением отчуждения земельных участков, на которых расположены объекты недвижимости, в том числе имущественные комплексы»;</w:t>
      </w:r>
    </w:p>
    <w:p w:rsidR="00AB1686" w:rsidRPr="00571704" w:rsidRDefault="009352B3" w:rsidP="00571704">
      <w:pPr>
        <w:autoSpaceDE w:val="0"/>
        <w:autoSpaceDN w:val="0"/>
        <w:adjustRightInd w:val="0"/>
        <w:spacing w:after="0"/>
        <w:ind w:firstLine="709"/>
        <w:jc w:val="both"/>
        <w:rPr>
          <w:rFonts w:ascii="Arial" w:hAnsi="Arial" w:cs="Arial"/>
          <w:sz w:val="24"/>
          <w:szCs w:val="24"/>
        </w:rPr>
      </w:pPr>
      <w:r w:rsidRPr="00571704">
        <w:rPr>
          <w:rFonts w:ascii="Arial" w:eastAsia="Times New Roman" w:hAnsi="Arial" w:cs="Arial"/>
          <w:sz w:val="24"/>
          <w:szCs w:val="24"/>
        </w:rPr>
        <w:lastRenderedPageBreak/>
        <w:t xml:space="preserve">- </w:t>
      </w:r>
      <w:r w:rsidR="00AB1686" w:rsidRPr="00571704">
        <w:rPr>
          <w:rFonts w:ascii="Arial" w:eastAsia="Times New Roman" w:hAnsi="Arial" w:cs="Arial"/>
          <w:sz w:val="24"/>
          <w:szCs w:val="24"/>
        </w:rPr>
        <w:t>абзац 1 раздела 2 Положения заменить слова: «</w:t>
      </w:r>
      <w:r w:rsidR="00AB1686" w:rsidRPr="00571704">
        <w:rPr>
          <w:rFonts w:ascii="Arial" w:hAnsi="Arial" w:cs="Arial"/>
          <w:sz w:val="24"/>
          <w:szCs w:val="24"/>
        </w:rPr>
        <w:t>специалистом по земельным и имущественным отношениям администрации муниципального образования «Тихоновка» по поручению Главы муниципального образования «Тихоновка» на слова «</w:t>
      </w:r>
      <w:r w:rsidR="00C546EB" w:rsidRPr="00571704">
        <w:rPr>
          <w:rFonts w:ascii="Arial" w:hAnsi="Arial" w:cs="Arial"/>
          <w:sz w:val="24"/>
          <w:szCs w:val="24"/>
        </w:rPr>
        <w:t>органом местного самоуправления самостоятельно»;</w:t>
      </w:r>
    </w:p>
    <w:p w:rsidR="00C546EB" w:rsidRPr="00571704" w:rsidRDefault="00C546EB"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w:t>
      </w:r>
      <w:r w:rsidR="00E72497" w:rsidRPr="00571704">
        <w:rPr>
          <w:rFonts w:ascii="Arial" w:hAnsi="Arial" w:cs="Arial"/>
          <w:sz w:val="24"/>
          <w:szCs w:val="24"/>
        </w:rPr>
        <w:t xml:space="preserve"> в абзаце 1 пункта 5.4 Положения исключить повторяющиеся слова «обязательному опубликованию»;</w:t>
      </w:r>
    </w:p>
    <w:p w:rsidR="00E72497" w:rsidRPr="00571704" w:rsidRDefault="00E72497"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-в абзаце 1 пункта 5.4 Положения после слов </w:t>
      </w:r>
      <w:r w:rsidR="00571704" w:rsidRPr="00571704">
        <w:rPr>
          <w:rFonts w:ascii="Arial" w:hAnsi="Arial" w:cs="Arial"/>
          <w:sz w:val="24"/>
          <w:szCs w:val="24"/>
        </w:rPr>
        <w:t>«пункта</w:t>
      </w:r>
      <w:r w:rsidRPr="00571704">
        <w:rPr>
          <w:rFonts w:ascii="Arial" w:hAnsi="Arial" w:cs="Arial"/>
          <w:sz w:val="24"/>
          <w:szCs w:val="24"/>
        </w:rPr>
        <w:t xml:space="preserve"> 1 статьи 6» дополнить текст </w:t>
      </w:r>
      <w:r w:rsidR="00571704" w:rsidRPr="00571704">
        <w:rPr>
          <w:rFonts w:ascii="Arial" w:hAnsi="Arial" w:cs="Arial"/>
          <w:sz w:val="24"/>
          <w:szCs w:val="24"/>
        </w:rPr>
        <w:t>словами:</w:t>
      </w:r>
      <w:r w:rsidRPr="00571704">
        <w:rPr>
          <w:rFonts w:ascii="Arial" w:hAnsi="Arial" w:cs="Arial"/>
          <w:sz w:val="24"/>
          <w:szCs w:val="24"/>
        </w:rPr>
        <w:t xml:space="preserve"> «федерального закона от 21.12.2001 г. № 178-ФЗ «О приватизации государственного и муниципального имущества»;</w:t>
      </w:r>
    </w:p>
    <w:p w:rsidR="00E72497" w:rsidRPr="00571704" w:rsidRDefault="00E72497"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-в абзаце 2 пункта 5.4 Положения после слов «со статьей 11» дополнить текст </w:t>
      </w:r>
      <w:r w:rsidR="00571704" w:rsidRPr="00571704">
        <w:rPr>
          <w:rFonts w:ascii="Arial" w:hAnsi="Arial" w:cs="Arial"/>
          <w:sz w:val="24"/>
          <w:szCs w:val="24"/>
        </w:rPr>
        <w:t>словами:</w:t>
      </w:r>
      <w:r w:rsidRPr="00571704">
        <w:rPr>
          <w:rFonts w:ascii="Arial" w:hAnsi="Arial" w:cs="Arial"/>
          <w:sz w:val="24"/>
          <w:szCs w:val="24"/>
        </w:rPr>
        <w:t xml:space="preserve"> «федерального закона от 21.12.2001 г. № 178-ФЗ «О приватизации государственного и муниципального имущества»;</w:t>
      </w:r>
    </w:p>
    <w:p w:rsidR="00E72497" w:rsidRPr="00571704" w:rsidRDefault="00E72497"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-подпункт 1 пункта 5.5 Положения исключить слова «государственного органа или»;</w:t>
      </w:r>
    </w:p>
    <w:p w:rsidR="00AE305B" w:rsidRPr="00571704" w:rsidRDefault="00E72497" w:rsidP="00571704">
      <w:pPr>
        <w:spacing w:after="0" w:line="288" w:lineRule="auto"/>
        <w:ind w:firstLine="709"/>
        <w:jc w:val="both"/>
        <w:rPr>
          <w:rFonts w:ascii="Arial" w:hAnsi="Arial" w:cs="Arial"/>
          <w:sz w:val="24"/>
          <w:szCs w:val="24"/>
        </w:rPr>
      </w:pPr>
      <w:r w:rsidRPr="00571704">
        <w:rPr>
          <w:rFonts w:ascii="Arial" w:hAnsi="Arial" w:cs="Arial"/>
          <w:sz w:val="24"/>
          <w:szCs w:val="24"/>
        </w:rPr>
        <w:t>-</w:t>
      </w:r>
      <w:r w:rsidR="003930E1" w:rsidRPr="00571704">
        <w:rPr>
          <w:rFonts w:ascii="Arial" w:hAnsi="Arial" w:cs="Arial"/>
          <w:sz w:val="24"/>
          <w:szCs w:val="24"/>
        </w:rPr>
        <w:t xml:space="preserve">пункт 5.5 Положения дополнить абзацем следующего </w:t>
      </w:r>
      <w:r w:rsidR="00571704" w:rsidRPr="00571704">
        <w:rPr>
          <w:rFonts w:ascii="Arial" w:hAnsi="Arial" w:cs="Arial"/>
          <w:sz w:val="24"/>
          <w:szCs w:val="24"/>
        </w:rPr>
        <w:t>содержания: При</w:t>
      </w:r>
      <w:r w:rsidR="00AE305B" w:rsidRPr="00571704">
        <w:rPr>
          <w:rFonts w:ascii="Arial" w:hAnsi="Arial" w:cs="Arial"/>
          <w:sz w:val="24"/>
          <w:szCs w:val="24"/>
        </w:rPr>
        <w:t xml:space="preserve">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E305B" w:rsidRPr="00571704" w:rsidRDefault="00AE305B" w:rsidP="00571704">
      <w:pPr>
        <w:spacing w:after="0" w:line="288" w:lineRule="auto"/>
        <w:ind w:firstLine="709"/>
        <w:jc w:val="both"/>
        <w:rPr>
          <w:rFonts w:ascii="Arial" w:hAnsi="Arial" w:cs="Arial"/>
          <w:sz w:val="24"/>
          <w:szCs w:val="24"/>
        </w:rPr>
      </w:pPr>
      <w:bookmarkStart w:id="2" w:name="dst385"/>
      <w:bookmarkEnd w:id="2"/>
      <w:r w:rsidRPr="00571704">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AE305B" w:rsidRPr="00571704" w:rsidRDefault="00AE305B" w:rsidP="00571704">
      <w:pPr>
        <w:spacing w:after="0" w:line="288" w:lineRule="auto"/>
        <w:ind w:firstLine="709"/>
        <w:jc w:val="both"/>
        <w:rPr>
          <w:rFonts w:ascii="Arial" w:hAnsi="Arial" w:cs="Arial"/>
          <w:sz w:val="24"/>
          <w:szCs w:val="24"/>
        </w:rPr>
      </w:pPr>
      <w:bookmarkStart w:id="3" w:name="dst386"/>
      <w:bookmarkEnd w:id="3"/>
      <w:r w:rsidRPr="00571704">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AE305B" w:rsidRPr="00571704" w:rsidRDefault="00AE305B" w:rsidP="00571704">
      <w:pPr>
        <w:spacing w:after="0" w:line="288" w:lineRule="auto"/>
        <w:ind w:firstLine="709"/>
        <w:jc w:val="both"/>
        <w:rPr>
          <w:rFonts w:ascii="Arial" w:hAnsi="Arial" w:cs="Arial"/>
          <w:sz w:val="24"/>
          <w:szCs w:val="24"/>
        </w:rPr>
      </w:pPr>
      <w:bookmarkStart w:id="4" w:name="dst387"/>
      <w:bookmarkEnd w:id="4"/>
      <w:r w:rsidRPr="00571704">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E305B" w:rsidRPr="00571704" w:rsidRDefault="00AE305B" w:rsidP="00571704">
      <w:pPr>
        <w:spacing w:after="0" w:line="288" w:lineRule="auto"/>
        <w:ind w:firstLine="709"/>
        <w:jc w:val="both"/>
        <w:rPr>
          <w:rFonts w:ascii="Arial" w:hAnsi="Arial" w:cs="Arial"/>
          <w:sz w:val="24"/>
          <w:szCs w:val="24"/>
        </w:rPr>
      </w:pPr>
      <w:bookmarkStart w:id="5" w:name="dst388"/>
      <w:bookmarkEnd w:id="5"/>
      <w:r w:rsidRPr="00571704">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E305B" w:rsidRPr="00571704" w:rsidRDefault="00AE305B" w:rsidP="00571704">
      <w:pPr>
        <w:spacing w:after="0" w:line="288" w:lineRule="auto"/>
        <w:ind w:firstLine="709"/>
        <w:jc w:val="both"/>
        <w:rPr>
          <w:rFonts w:ascii="Arial" w:hAnsi="Arial" w:cs="Arial"/>
          <w:sz w:val="24"/>
          <w:szCs w:val="24"/>
        </w:rPr>
      </w:pPr>
      <w:bookmarkStart w:id="6" w:name="dst181"/>
      <w:bookmarkEnd w:id="6"/>
      <w:r w:rsidRPr="00571704">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E305B" w:rsidRPr="00571704" w:rsidRDefault="00AE305B" w:rsidP="00571704">
      <w:pPr>
        <w:spacing w:after="0" w:line="288" w:lineRule="auto"/>
        <w:ind w:firstLine="709"/>
        <w:jc w:val="both"/>
        <w:rPr>
          <w:rFonts w:ascii="Arial" w:hAnsi="Arial" w:cs="Arial"/>
          <w:sz w:val="24"/>
          <w:szCs w:val="24"/>
        </w:rPr>
      </w:pPr>
      <w:bookmarkStart w:id="7" w:name="dst389"/>
      <w:bookmarkEnd w:id="7"/>
      <w:r w:rsidRPr="00571704">
        <w:rPr>
          <w:rFonts w:ascii="Arial" w:hAnsi="Arial" w:cs="Arial"/>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6" w:anchor="dst362" w:history="1">
        <w:r w:rsidRPr="00571704">
          <w:rPr>
            <w:rStyle w:val="a3"/>
            <w:rFonts w:ascii="Arial" w:hAnsi="Arial" w:cs="Arial"/>
            <w:color w:val="auto"/>
            <w:sz w:val="24"/>
            <w:szCs w:val="24"/>
            <w:u w:val="none"/>
          </w:rPr>
          <w:t>статьей 10.1</w:t>
        </w:r>
      </w:hyperlink>
      <w:r w:rsidRPr="00571704">
        <w:rPr>
          <w:rFonts w:ascii="Arial" w:hAnsi="Arial" w:cs="Arial"/>
          <w:sz w:val="24"/>
          <w:szCs w:val="24"/>
        </w:rPr>
        <w:t xml:space="preserve"> Федерального закона</w:t>
      </w:r>
      <w:r w:rsidR="003930E1" w:rsidRPr="00571704">
        <w:rPr>
          <w:rFonts w:ascii="Arial" w:hAnsi="Arial" w:cs="Arial"/>
          <w:sz w:val="24"/>
          <w:szCs w:val="24"/>
        </w:rPr>
        <w:t xml:space="preserve"> от 21.12.2001 г. № 178-ФЗ « О приватизации государственного и муниципального имущества»</w:t>
      </w:r>
      <w:r w:rsidRPr="00571704">
        <w:rPr>
          <w:rFonts w:ascii="Arial" w:hAnsi="Arial" w:cs="Arial"/>
          <w:sz w:val="24"/>
          <w:szCs w:val="24"/>
        </w:rPr>
        <w:t>;</w:t>
      </w:r>
    </w:p>
    <w:p w:rsidR="00AE305B" w:rsidRPr="00571704" w:rsidRDefault="00AE305B" w:rsidP="00571704">
      <w:pPr>
        <w:spacing w:after="0" w:line="288" w:lineRule="auto"/>
        <w:ind w:firstLine="709"/>
        <w:jc w:val="both"/>
        <w:rPr>
          <w:rFonts w:ascii="Arial" w:hAnsi="Arial" w:cs="Arial"/>
          <w:sz w:val="24"/>
          <w:szCs w:val="24"/>
        </w:rPr>
      </w:pPr>
      <w:bookmarkStart w:id="8" w:name="dst390"/>
      <w:bookmarkEnd w:id="8"/>
      <w:r w:rsidRPr="00571704">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AE305B" w:rsidRPr="00571704" w:rsidRDefault="00AE305B" w:rsidP="00571704">
      <w:pPr>
        <w:spacing w:after="0" w:line="288" w:lineRule="auto"/>
        <w:ind w:firstLine="709"/>
        <w:jc w:val="both"/>
        <w:rPr>
          <w:rFonts w:ascii="Arial" w:hAnsi="Arial" w:cs="Arial"/>
          <w:sz w:val="24"/>
          <w:szCs w:val="24"/>
        </w:rPr>
      </w:pPr>
      <w:bookmarkStart w:id="9" w:name="dst391"/>
      <w:bookmarkEnd w:id="9"/>
      <w:r w:rsidRPr="00571704">
        <w:rPr>
          <w:rFonts w:ascii="Arial" w:hAnsi="Arial" w:cs="Arial"/>
          <w:sz w:val="24"/>
          <w:szCs w:val="24"/>
        </w:rPr>
        <w:t>8) численность работников хозяйственного общества;</w:t>
      </w:r>
    </w:p>
    <w:p w:rsidR="00AE305B" w:rsidRPr="00571704" w:rsidRDefault="00AE305B" w:rsidP="00571704">
      <w:pPr>
        <w:spacing w:after="0" w:line="288" w:lineRule="auto"/>
        <w:ind w:firstLine="709"/>
        <w:jc w:val="both"/>
        <w:rPr>
          <w:rFonts w:ascii="Arial" w:hAnsi="Arial" w:cs="Arial"/>
          <w:sz w:val="24"/>
          <w:szCs w:val="24"/>
        </w:rPr>
      </w:pPr>
      <w:bookmarkStart w:id="10" w:name="dst392"/>
      <w:bookmarkEnd w:id="10"/>
      <w:r w:rsidRPr="00571704">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E305B" w:rsidRPr="00571704" w:rsidRDefault="00AE305B" w:rsidP="00571704">
      <w:pPr>
        <w:spacing w:after="0" w:line="288" w:lineRule="auto"/>
        <w:ind w:firstLine="709"/>
        <w:jc w:val="both"/>
        <w:rPr>
          <w:rFonts w:ascii="Arial" w:hAnsi="Arial" w:cs="Arial"/>
          <w:sz w:val="24"/>
          <w:szCs w:val="24"/>
        </w:rPr>
      </w:pPr>
      <w:bookmarkStart w:id="11" w:name="dst393"/>
      <w:bookmarkEnd w:id="11"/>
      <w:r w:rsidRPr="00571704">
        <w:rPr>
          <w:rFonts w:ascii="Arial" w:hAnsi="Arial" w:cs="Arial"/>
          <w:sz w:val="24"/>
          <w:szCs w:val="24"/>
        </w:rPr>
        <w:lastRenderedPageBreak/>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3930E1" w:rsidRPr="00571704">
        <w:rPr>
          <w:rFonts w:ascii="Arial" w:hAnsi="Arial" w:cs="Arial"/>
          <w:sz w:val="24"/>
          <w:szCs w:val="24"/>
        </w:rPr>
        <w:t>;</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 xml:space="preserve">-абзац четыре пункта 5.7 Положения, удалить слова: </w:t>
      </w:r>
      <w:r w:rsidR="00571704" w:rsidRPr="00571704">
        <w:rPr>
          <w:rFonts w:ascii="Arial" w:hAnsi="Arial" w:cs="Arial"/>
          <w:sz w:val="24"/>
          <w:szCs w:val="24"/>
        </w:rPr>
        <w:t>«Российской</w:t>
      </w:r>
      <w:r w:rsidRPr="00571704">
        <w:rPr>
          <w:rFonts w:ascii="Arial" w:hAnsi="Arial" w:cs="Arial"/>
          <w:sz w:val="24"/>
          <w:szCs w:val="24"/>
        </w:rPr>
        <w:t xml:space="preserve"> Федерации, субъекта Российской Федерации или»;</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 xml:space="preserve">- пункт 10.2 Положения удалить </w:t>
      </w:r>
      <w:r w:rsidR="00571704" w:rsidRPr="00571704">
        <w:rPr>
          <w:rFonts w:ascii="Arial" w:hAnsi="Arial" w:cs="Arial"/>
          <w:sz w:val="24"/>
          <w:szCs w:val="24"/>
        </w:rPr>
        <w:t>слова: «</w:t>
      </w:r>
      <w:r w:rsidRPr="00571704">
        <w:rPr>
          <w:rFonts w:ascii="Arial" w:hAnsi="Arial" w:cs="Arial"/>
          <w:sz w:val="24"/>
          <w:szCs w:val="24"/>
        </w:rPr>
        <w:t>субъекта Российской Федерации или</w:t>
      </w:r>
      <w:r w:rsidR="00EE2A70" w:rsidRPr="00571704">
        <w:rPr>
          <w:rFonts w:ascii="Arial" w:hAnsi="Arial" w:cs="Arial"/>
          <w:sz w:val="24"/>
          <w:szCs w:val="24"/>
        </w:rPr>
        <w:t>»;</w:t>
      </w:r>
    </w:p>
    <w:p w:rsidR="00EE2A70" w:rsidRPr="00571704" w:rsidRDefault="00EE2A70" w:rsidP="00571704">
      <w:pPr>
        <w:spacing w:after="0" w:line="288" w:lineRule="auto"/>
        <w:ind w:firstLine="709"/>
        <w:jc w:val="both"/>
        <w:rPr>
          <w:rFonts w:ascii="Arial" w:eastAsia="Times New Roman" w:hAnsi="Arial" w:cs="Arial"/>
          <w:sz w:val="24"/>
          <w:szCs w:val="24"/>
        </w:rPr>
      </w:pPr>
      <w:r w:rsidRPr="00571704">
        <w:rPr>
          <w:rFonts w:ascii="Arial" w:hAnsi="Arial" w:cs="Arial"/>
          <w:sz w:val="24"/>
          <w:szCs w:val="24"/>
        </w:rPr>
        <w:t xml:space="preserve">- подпункт 2 пункта 5.7 Положения дополнить абзацами следующего </w:t>
      </w:r>
      <w:r w:rsidR="00571704" w:rsidRPr="00571704">
        <w:rPr>
          <w:rFonts w:ascii="Arial" w:hAnsi="Arial" w:cs="Arial"/>
          <w:sz w:val="24"/>
          <w:szCs w:val="24"/>
        </w:rPr>
        <w:t>содержания:</w:t>
      </w:r>
      <w:r w:rsidRPr="00571704">
        <w:rPr>
          <w:rFonts w:ascii="Arial" w:hAnsi="Arial" w:cs="Arial"/>
          <w:sz w:val="24"/>
          <w:szCs w:val="24"/>
        </w:rPr>
        <w:t xml:space="preserve"> «</w:t>
      </w:r>
      <w:r w:rsidRPr="00571704">
        <w:rPr>
          <w:rFonts w:ascii="Arial" w:eastAsia="Times New Roman"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E2A70" w:rsidRPr="00571704" w:rsidRDefault="00EE2A70" w:rsidP="00571704">
      <w:pPr>
        <w:spacing w:after="0" w:line="288" w:lineRule="auto"/>
        <w:ind w:firstLine="709"/>
        <w:jc w:val="both"/>
        <w:rPr>
          <w:rFonts w:ascii="Arial" w:eastAsia="Times New Roman" w:hAnsi="Arial" w:cs="Arial"/>
          <w:sz w:val="24"/>
          <w:szCs w:val="24"/>
        </w:rPr>
      </w:pPr>
      <w:bookmarkStart w:id="12" w:name="dst197"/>
      <w:bookmarkEnd w:id="12"/>
      <w:r w:rsidRPr="00571704">
        <w:rPr>
          <w:rFonts w:ascii="Arial" w:eastAsia="Times New Roman"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E2A70" w:rsidRPr="00571704" w:rsidRDefault="00EE2A70" w:rsidP="00571704">
      <w:pPr>
        <w:spacing w:after="0" w:line="288" w:lineRule="auto"/>
        <w:ind w:firstLine="709"/>
        <w:jc w:val="both"/>
        <w:rPr>
          <w:rFonts w:ascii="Arial" w:eastAsia="Times New Roman" w:hAnsi="Arial" w:cs="Arial"/>
          <w:sz w:val="24"/>
          <w:szCs w:val="24"/>
        </w:rPr>
      </w:pPr>
      <w:bookmarkStart w:id="13" w:name="dst198"/>
      <w:bookmarkEnd w:id="13"/>
      <w:r w:rsidRPr="00571704">
        <w:rPr>
          <w:rFonts w:ascii="Arial" w:eastAsia="Times New Roman"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E2A70" w:rsidRPr="00571704" w:rsidRDefault="00EE2A70" w:rsidP="00571704">
      <w:pPr>
        <w:spacing w:after="0" w:line="288" w:lineRule="auto"/>
        <w:ind w:firstLine="709"/>
        <w:jc w:val="both"/>
        <w:rPr>
          <w:rFonts w:ascii="Arial" w:eastAsia="Times New Roman" w:hAnsi="Arial" w:cs="Arial"/>
          <w:sz w:val="24"/>
          <w:szCs w:val="24"/>
        </w:rPr>
      </w:pPr>
      <w:bookmarkStart w:id="14" w:name="dst199"/>
      <w:bookmarkEnd w:id="14"/>
      <w:r w:rsidRPr="00571704">
        <w:rPr>
          <w:rFonts w:ascii="Arial" w:eastAsia="Times New Roman" w:hAnsi="Arial" w:cs="Arial"/>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E2A70" w:rsidRPr="00571704" w:rsidRDefault="00EE2A70" w:rsidP="00571704">
      <w:pPr>
        <w:spacing w:after="0" w:line="288" w:lineRule="auto"/>
        <w:ind w:firstLine="709"/>
        <w:jc w:val="both"/>
        <w:rPr>
          <w:rFonts w:ascii="Arial" w:eastAsia="Times New Roman" w:hAnsi="Arial" w:cs="Arial"/>
          <w:sz w:val="24"/>
          <w:szCs w:val="24"/>
        </w:rPr>
      </w:pPr>
      <w:r w:rsidRPr="00571704">
        <w:rPr>
          <w:rFonts w:ascii="Arial" w:eastAsia="Times New Roman" w:hAnsi="Arial" w:cs="Arial"/>
          <w:sz w:val="24"/>
          <w:szCs w:val="24"/>
        </w:rPr>
        <w:t>-</w:t>
      </w:r>
      <w:r w:rsidR="00C43E0D" w:rsidRPr="00571704">
        <w:rPr>
          <w:rFonts w:ascii="Arial" w:eastAsia="Times New Roman" w:hAnsi="Arial" w:cs="Arial"/>
          <w:sz w:val="24"/>
          <w:szCs w:val="24"/>
        </w:rPr>
        <w:t xml:space="preserve">абзац первый пункта 5.8 исключить слова </w:t>
      </w:r>
      <w:r w:rsidR="00571704" w:rsidRPr="00571704">
        <w:rPr>
          <w:rFonts w:ascii="Arial" w:eastAsia="Times New Roman" w:hAnsi="Arial" w:cs="Arial"/>
          <w:sz w:val="24"/>
          <w:szCs w:val="24"/>
        </w:rPr>
        <w:t>«администрации</w:t>
      </w:r>
      <w:r w:rsidR="00C43E0D" w:rsidRPr="00571704">
        <w:rPr>
          <w:rFonts w:ascii="Arial" w:eastAsia="Times New Roman" w:hAnsi="Arial" w:cs="Arial"/>
          <w:sz w:val="24"/>
          <w:szCs w:val="24"/>
        </w:rPr>
        <w:t xml:space="preserve"> МО «Боханский район» в информационно-телекоммуникационной»;</w:t>
      </w:r>
    </w:p>
    <w:p w:rsidR="00C43E0D" w:rsidRPr="00571704" w:rsidRDefault="00C43E0D" w:rsidP="00571704">
      <w:pPr>
        <w:spacing w:after="0" w:line="288" w:lineRule="auto"/>
        <w:ind w:firstLine="709"/>
        <w:jc w:val="both"/>
        <w:rPr>
          <w:rFonts w:ascii="Arial" w:eastAsia="Times New Roman" w:hAnsi="Arial" w:cs="Arial"/>
          <w:sz w:val="24"/>
          <w:szCs w:val="24"/>
        </w:rPr>
      </w:pPr>
      <w:r w:rsidRPr="00571704">
        <w:rPr>
          <w:rFonts w:ascii="Arial" w:eastAsia="Times New Roman" w:hAnsi="Arial" w:cs="Arial"/>
          <w:sz w:val="24"/>
          <w:szCs w:val="24"/>
        </w:rPr>
        <w:t xml:space="preserve">-  пункте 6.1 Положения после </w:t>
      </w:r>
      <w:r w:rsidR="00571704" w:rsidRPr="00571704">
        <w:rPr>
          <w:rFonts w:ascii="Arial" w:eastAsia="Times New Roman" w:hAnsi="Arial" w:cs="Arial"/>
          <w:sz w:val="24"/>
          <w:szCs w:val="24"/>
        </w:rPr>
        <w:t>слов «</w:t>
      </w:r>
      <w:r w:rsidRPr="00571704">
        <w:rPr>
          <w:rFonts w:ascii="Arial" w:eastAsia="Times New Roman" w:hAnsi="Arial" w:cs="Arial"/>
          <w:sz w:val="24"/>
          <w:szCs w:val="24"/>
        </w:rPr>
        <w:t xml:space="preserve">на официальном сайте» </w:t>
      </w:r>
      <w:r w:rsidR="00571704" w:rsidRPr="00571704">
        <w:rPr>
          <w:rFonts w:ascii="Arial" w:eastAsia="Times New Roman" w:hAnsi="Arial" w:cs="Arial"/>
          <w:sz w:val="24"/>
          <w:szCs w:val="24"/>
        </w:rPr>
        <w:t>добавить слова</w:t>
      </w:r>
      <w:r w:rsidR="00571704">
        <w:rPr>
          <w:rFonts w:ascii="Arial" w:eastAsia="Times New Roman" w:hAnsi="Arial" w:cs="Arial"/>
          <w:sz w:val="24"/>
          <w:szCs w:val="24"/>
        </w:rPr>
        <w:t xml:space="preserve"> </w:t>
      </w:r>
      <w:r w:rsidRPr="00571704">
        <w:rPr>
          <w:rFonts w:ascii="Arial" w:eastAsia="Times New Roman" w:hAnsi="Arial" w:cs="Arial"/>
          <w:sz w:val="24"/>
          <w:szCs w:val="24"/>
        </w:rPr>
        <w:t>«администрации МО «Боханский район» в информационно-телекоммуникационной»;</w:t>
      </w:r>
    </w:p>
    <w:p w:rsidR="00FD142F" w:rsidRPr="00571704" w:rsidRDefault="00C43E0D"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rPr>
        <w:t>-</w:t>
      </w:r>
      <w:r w:rsidR="00FD142F" w:rsidRPr="00571704">
        <w:rPr>
          <w:rFonts w:ascii="Arial" w:hAnsi="Arial" w:cs="Arial"/>
        </w:rPr>
        <w:t xml:space="preserve"> пункт 7.2 Положения читать в новой редакции : «7.2 </w:t>
      </w:r>
      <w:r w:rsidR="00FD142F" w:rsidRPr="00571704">
        <w:rPr>
          <w:rFonts w:ascii="Arial" w:hAnsi="Arial" w:cs="Arial"/>
          <w:bCs/>
        </w:rPr>
        <w:t xml:space="preserve">Приватизация имущественного комплекса унитарного предприятия в случае, если определенный в соответствии со </w:t>
      </w:r>
      <w:hyperlink r:id="rId7" w:anchor="block_11" w:history="1">
        <w:r w:rsidR="00FD142F" w:rsidRPr="00571704">
          <w:rPr>
            <w:rStyle w:val="a3"/>
            <w:rFonts w:ascii="Arial" w:hAnsi="Arial" w:cs="Arial"/>
            <w:bCs/>
            <w:color w:val="auto"/>
            <w:u w:val="none"/>
          </w:rPr>
          <w:t>статьей 11</w:t>
        </w:r>
      </w:hyperlink>
      <w:r w:rsidR="00FD142F" w:rsidRPr="00571704">
        <w:rPr>
          <w:rFonts w:ascii="Arial" w:hAnsi="Arial" w:cs="Arial"/>
          <w:bCs/>
        </w:rPr>
        <w:t xml:space="preserve"> Федерального закона</w:t>
      </w:r>
      <w:r w:rsidR="00FD142F" w:rsidRPr="00571704">
        <w:rPr>
          <w:rFonts w:ascii="Arial" w:hAnsi="Arial" w:cs="Arial"/>
        </w:rPr>
        <w:t xml:space="preserve"> от 21.12.2001 г. № 178-ФЗ « О приватизации государственного и муниципального имущества»</w:t>
      </w:r>
      <w:r w:rsidR="00FD142F" w:rsidRPr="00571704">
        <w:rPr>
          <w:rFonts w:ascii="Arial" w:hAnsi="Arial" w:cs="Arial"/>
          <w:bCs/>
        </w:rPr>
        <w:t xml:space="preserve">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FD142F" w:rsidRPr="00571704" w:rsidRDefault="00FD142F"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w:t>
      </w:r>
      <w:hyperlink r:id="rId8" w:anchor="block_1" w:history="1">
        <w:r w:rsidRPr="00571704">
          <w:rPr>
            <w:rStyle w:val="a3"/>
            <w:rFonts w:ascii="Arial" w:hAnsi="Arial" w:cs="Arial"/>
            <w:bCs/>
            <w:color w:val="auto"/>
            <w:u w:val="none"/>
          </w:rPr>
          <w:t>законодательством</w:t>
        </w:r>
      </w:hyperlink>
      <w:r w:rsidRPr="00571704">
        <w:rPr>
          <w:rFonts w:ascii="Arial" w:hAnsi="Arial" w:cs="Arial"/>
          <w:bCs/>
        </w:rPr>
        <w:t xml:space="preserve">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w:t>
      </w:r>
      <w:hyperlink r:id="rId9" w:history="1">
        <w:r w:rsidRPr="00571704">
          <w:rPr>
            <w:rStyle w:val="a3"/>
            <w:rFonts w:ascii="Arial" w:hAnsi="Arial" w:cs="Arial"/>
            <w:bCs/>
            <w:color w:val="auto"/>
            <w:u w:val="none"/>
          </w:rPr>
          <w:t>Федеральным законом</w:t>
        </w:r>
      </w:hyperlink>
      <w:r w:rsidRPr="00571704">
        <w:rPr>
          <w:rFonts w:ascii="Arial" w:hAnsi="Arial" w:cs="Arial"/>
          <w:bCs/>
        </w:rPr>
        <w:t xml:space="preserve"> от 24 июля 2007 года N 209-ФЗ "О развитии малого и среднего предпринимательства в Российской </w:t>
      </w:r>
      <w:r w:rsidRPr="00571704">
        <w:rPr>
          <w:rFonts w:ascii="Arial" w:hAnsi="Arial" w:cs="Arial"/>
          <w:bCs/>
        </w:rPr>
        <w:lastRenderedPageBreak/>
        <w:t>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71704" w:rsidRDefault="00FD142F"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 xml:space="preserve">В случае, если определенный в соответствии со </w:t>
      </w:r>
      <w:hyperlink r:id="rId10" w:anchor="block_11" w:history="1">
        <w:r w:rsidRPr="00571704">
          <w:rPr>
            <w:rStyle w:val="a3"/>
            <w:rFonts w:ascii="Arial" w:hAnsi="Arial" w:cs="Arial"/>
            <w:bCs/>
            <w:color w:val="auto"/>
            <w:u w:val="none"/>
          </w:rPr>
          <w:t>статьей 11</w:t>
        </w:r>
      </w:hyperlink>
      <w:r w:rsidRPr="00571704">
        <w:rPr>
          <w:rFonts w:ascii="Arial" w:hAnsi="Arial" w:cs="Arial"/>
          <w:bCs/>
        </w:rPr>
        <w:t xml:space="preserve"> Федерального закона </w:t>
      </w:r>
      <w:r w:rsidRPr="00571704">
        <w:rPr>
          <w:rFonts w:ascii="Arial" w:hAnsi="Arial" w:cs="Arial"/>
        </w:rPr>
        <w:t xml:space="preserve">от 21.12.2001 г. № 178-ФЗ « О приватизации государственного и муниципального имущества» </w:t>
      </w:r>
      <w:r w:rsidRPr="00571704">
        <w:rPr>
          <w:rFonts w:ascii="Arial" w:hAnsi="Arial" w:cs="Arial"/>
          <w:bCs/>
        </w:rPr>
        <w:t>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FD142F" w:rsidRPr="00571704" w:rsidRDefault="00FD142F"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w:t>
      </w:r>
      <w:r w:rsidR="007A717F" w:rsidRPr="00571704">
        <w:rPr>
          <w:rFonts w:ascii="Arial" w:hAnsi="Arial" w:cs="Arial"/>
          <w:bCs/>
        </w:rPr>
        <w:t xml:space="preserve">в </w:t>
      </w:r>
      <w:r w:rsidR="00571704" w:rsidRPr="00571704">
        <w:rPr>
          <w:rFonts w:ascii="Arial" w:hAnsi="Arial" w:cs="Arial"/>
          <w:bCs/>
        </w:rPr>
        <w:t>пункте 7.5.8 Положения</w:t>
      </w:r>
      <w:r w:rsidR="00AE4BDB" w:rsidRPr="00571704">
        <w:rPr>
          <w:rFonts w:ascii="Arial" w:hAnsi="Arial" w:cs="Arial"/>
          <w:bCs/>
        </w:rPr>
        <w:t xml:space="preserve"> </w:t>
      </w:r>
      <w:r w:rsidR="007A717F" w:rsidRPr="00571704">
        <w:rPr>
          <w:rFonts w:ascii="Arial" w:hAnsi="Arial" w:cs="Arial"/>
          <w:bCs/>
        </w:rPr>
        <w:t xml:space="preserve">исключить слова </w:t>
      </w:r>
      <w:r w:rsidR="00571704" w:rsidRPr="00571704">
        <w:rPr>
          <w:rFonts w:ascii="Arial" w:hAnsi="Arial" w:cs="Arial"/>
          <w:bCs/>
        </w:rPr>
        <w:t>«посредством</w:t>
      </w:r>
      <w:r w:rsidR="007A717F" w:rsidRPr="00571704">
        <w:rPr>
          <w:rFonts w:ascii="Arial" w:hAnsi="Arial" w:cs="Arial"/>
          <w:bCs/>
        </w:rPr>
        <w:t xml:space="preserve"> уведомления в пи</w:t>
      </w:r>
      <w:r w:rsidR="00B81292" w:rsidRPr="00571704">
        <w:rPr>
          <w:rFonts w:ascii="Arial" w:hAnsi="Arial" w:cs="Arial"/>
          <w:bCs/>
        </w:rPr>
        <w:t>сьменн</w:t>
      </w:r>
      <w:r w:rsidR="007A717F" w:rsidRPr="00571704">
        <w:rPr>
          <w:rFonts w:ascii="Arial" w:hAnsi="Arial" w:cs="Arial"/>
          <w:bCs/>
        </w:rPr>
        <w:t>ой форме»;</w:t>
      </w:r>
    </w:p>
    <w:p w:rsidR="00AE4BDB" w:rsidRPr="00571704" w:rsidRDefault="00AE4BDB"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 в пункте 7.5.9 Положения после слов «а также» добавить слово «заявить»;</w:t>
      </w:r>
    </w:p>
    <w:p w:rsidR="00AE4BDB" w:rsidRPr="00571704" w:rsidRDefault="0048540C"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 xml:space="preserve"> </w:t>
      </w:r>
      <w:r w:rsidR="00AE4BDB" w:rsidRPr="00571704">
        <w:rPr>
          <w:rFonts w:ascii="Arial" w:hAnsi="Arial" w:cs="Arial"/>
          <w:bCs/>
        </w:rPr>
        <w:t xml:space="preserve">-в пункте 7.5.10 Положения вместо лова «выдается» читать «направляется», и слова «или его полномочному представителю под </w:t>
      </w:r>
      <w:r w:rsidR="00571704" w:rsidRPr="00571704">
        <w:rPr>
          <w:rFonts w:ascii="Arial" w:hAnsi="Arial" w:cs="Arial"/>
          <w:bCs/>
        </w:rPr>
        <w:t>расписку» исключить</w:t>
      </w:r>
      <w:r w:rsidR="00AE4BDB" w:rsidRPr="00571704">
        <w:rPr>
          <w:rFonts w:ascii="Arial" w:hAnsi="Arial" w:cs="Arial"/>
          <w:bCs/>
        </w:rPr>
        <w:t>;</w:t>
      </w:r>
    </w:p>
    <w:p w:rsidR="001C2508" w:rsidRPr="00571704" w:rsidRDefault="0048540C"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 xml:space="preserve"> </w:t>
      </w:r>
      <w:r w:rsidR="00AE4BDB" w:rsidRPr="00571704">
        <w:rPr>
          <w:rFonts w:ascii="Arial" w:hAnsi="Arial" w:cs="Arial"/>
          <w:bCs/>
        </w:rPr>
        <w:t>-абзац третий 7.5.18</w:t>
      </w:r>
      <w:r w:rsidR="001C2508" w:rsidRPr="00571704">
        <w:rPr>
          <w:rFonts w:ascii="Arial" w:hAnsi="Arial" w:cs="Arial"/>
          <w:bCs/>
        </w:rPr>
        <w:t xml:space="preserve"> </w:t>
      </w:r>
      <w:r w:rsidR="00571704" w:rsidRPr="00571704">
        <w:rPr>
          <w:rFonts w:ascii="Arial" w:hAnsi="Arial" w:cs="Arial"/>
          <w:bCs/>
        </w:rPr>
        <w:t>Положения слово</w:t>
      </w:r>
      <w:r w:rsidR="001C2508" w:rsidRPr="00571704">
        <w:rPr>
          <w:rFonts w:ascii="Arial" w:hAnsi="Arial" w:cs="Arial"/>
          <w:bCs/>
        </w:rPr>
        <w:t xml:space="preserve"> «действий» заменить на слово «иных», вместо слов «оплаты труда» читать «уставного капитала публичного общества»;</w:t>
      </w:r>
    </w:p>
    <w:p w:rsidR="001C2508" w:rsidRPr="00571704" w:rsidRDefault="001432B6"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bCs/>
        </w:rPr>
        <w:t xml:space="preserve">-пункт </w:t>
      </w:r>
      <w:r w:rsidR="00571704" w:rsidRPr="00571704">
        <w:rPr>
          <w:rFonts w:ascii="Arial" w:hAnsi="Arial" w:cs="Arial"/>
          <w:bCs/>
        </w:rPr>
        <w:t>7.5.3 Положения читать</w:t>
      </w:r>
      <w:r w:rsidRPr="00571704">
        <w:rPr>
          <w:rFonts w:ascii="Arial" w:hAnsi="Arial" w:cs="Arial"/>
          <w:bCs/>
        </w:rPr>
        <w:t xml:space="preserve"> в новой редакции «7.5.3 </w:t>
      </w:r>
      <w:r w:rsidR="001C2508" w:rsidRPr="00571704">
        <w:rPr>
          <w:rFonts w:ascii="Arial" w:hAnsi="Arial" w:cs="Arial"/>
          <w:bCs/>
        </w:rPr>
        <w:t>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1C2508" w:rsidRPr="00571704" w:rsidRDefault="001C2508" w:rsidP="00571704">
      <w:pPr>
        <w:pStyle w:val="s1"/>
        <w:shd w:val="clear" w:color="auto" w:fill="FFFFFF"/>
        <w:spacing w:before="0" w:beforeAutospacing="0" w:after="0" w:afterAutospacing="0"/>
        <w:ind w:firstLine="709"/>
        <w:jc w:val="both"/>
        <w:rPr>
          <w:rFonts w:ascii="Arial" w:hAnsi="Arial" w:cs="Arial"/>
        </w:rPr>
      </w:pPr>
      <w:r w:rsidRPr="00571704">
        <w:rPr>
          <w:rFonts w:ascii="Arial" w:hAnsi="Arial" w:cs="Arial"/>
          <w:bCs/>
        </w:rPr>
        <w:t>Конкурс, в котором принял участие только один участник, признается несостоявшимся, если иное не установлено Федеральным законом</w:t>
      </w:r>
      <w:r w:rsidR="001432B6" w:rsidRPr="00571704">
        <w:rPr>
          <w:rFonts w:ascii="Arial" w:hAnsi="Arial" w:cs="Arial"/>
        </w:rPr>
        <w:t xml:space="preserve"> от 21.12.2001 г. № 178-ФЗ </w:t>
      </w:r>
      <w:r w:rsidR="00571704" w:rsidRPr="00571704">
        <w:rPr>
          <w:rFonts w:ascii="Arial" w:hAnsi="Arial" w:cs="Arial"/>
        </w:rPr>
        <w:t>«О</w:t>
      </w:r>
      <w:r w:rsidR="001432B6" w:rsidRPr="00571704">
        <w:rPr>
          <w:rFonts w:ascii="Arial" w:hAnsi="Arial" w:cs="Arial"/>
        </w:rPr>
        <w:t xml:space="preserve"> приватизации государственного и муниципального имущества».»;</w:t>
      </w:r>
    </w:p>
    <w:p w:rsidR="001432B6" w:rsidRPr="00571704" w:rsidRDefault="001432B6"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rPr>
        <w:t xml:space="preserve">-пункт 7.5.4 Положения читать в новой </w:t>
      </w:r>
      <w:r w:rsidR="00571704" w:rsidRPr="00571704">
        <w:rPr>
          <w:rFonts w:ascii="Arial" w:hAnsi="Arial" w:cs="Arial"/>
        </w:rPr>
        <w:t>редакции:</w:t>
      </w:r>
      <w:r w:rsidRPr="00571704">
        <w:rPr>
          <w:rFonts w:ascii="Arial" w:hAnsi="Arial" w:cs="Arial"/>
        </w:rPr>
        <w:t xml:space="preserve"> </w:t>
      </w:r>
      <w:r w:rsidR="00571704" w:rsidRPr="00571704">
        <w:rPr>
          <w:rFonts w:ascii="Arial" w:hAnsi="Arial" w:cs="Arial"/>
        </w:rPr>
        <w:t>«7.5.4</w:t>
      </w:r>
      <w:r w:rsidRPr="00571704">
        <w:rPr>
          <w:rFonts w:ascii="Arial" w:hAnsi="Arial" w:cs="Arial"/>
        </w:rPr>
        <w:t xml:space="preserve"> </w:t>
      </w:r>
      <w:r w:rsidRPr="00571704">
        <w:rPr>
          <w:rFonts w:ascii="Arial" w:hAnsi="Arial" w:cs="Arial"/>
          <w:bCs/>
        </w:rPr>
        <w:t>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1432B6" w:rsidRPr="00571704" w:rsidRDefault="001432B6" w:rsidP="00571704">
      <w:pPr>
        <w:autoSpaceDE w:val="0"/>
        <w:autoSpaceDN w:val="0"/>
        <w:adjustRightInd w:val="0"/>
        <w:spacing w:after="0"/>
        <w:ind w:firstLine="709"/>
        <w:jc w:val="both"/>
        <w:rPr>
          <w:rFonts w:ascii="Arial" w:hAnsi="Arial" w:cs="Arial"/>
          <w:sz w:val="24"/>
          <w:szCs w:val="24"/>
        </w:rPr>
      </w:pPr>
      <w:r w:rsidRPr="00571704">
        <w:rPr>
          <w:rFonts w:ascii="Arial" w:hAnsi="Arial" w:cs="Arial"/>
          <w:bCs/>
          <w:sz w:val="24"/>
          <w:szCs w:val="24"/>
        </w:rPr>
        <w:t xml:space="preserve">-пункт 7.5.6 Положения слово «подается» заменить на слово «заявляется». </w:t>
      </w:r>
      <w:r w:rsidR="00571704" w:rsidRPr="00571704">
        <w:rPr>
          <w:rFonts w:ascii="Arial" w:hAnsi="Arial" w:cs="Arial"/>
          <w:bCs/>
          <w:sz w:val="24"/>
          <w:szCs w:val="24"/>
        </w:rPr>
        <w:t xml:space="preserve">Предложение </w:t>
      </w:r>
      <w:r w:rsidR="00571704" w:rsidRPr="00571704">
        <w:rPr>
          <w:rFonts w:ascii="Arial" w:hAnsi="Arial" w:cs="Arial"/>
          <w:sz w:val="24"/>
          <w:szCs w:val="24"/>
        </w:rPr>
        <w:t>«</w:t>
      </w:r>
      <w:r w:rsidRPr="00571704">
        <w:rPr>
          <w:rFonts w:ascii="Arial" w:hAnsi="Arial" w:cs="Arial"/>
          <w:sz w:val="24"/>
          <w:szCs w:val="24"/>
        </w:rPr>
        <w:t>По желанию претендента запечатанный конверт с предложением о цене продаваемого имущества может быть подан при подаче заявки.»</w:t>
      </w:r>
      <w:r w:rsidR="000C1579" w:rsidRPr="00571704">
        <w:rPr>
          <w:rFonts w:ascii="Arial" w:hAnsi="Arial" w:cs="Arial"/>
          <w:sz w:val="24"/>
          <w:szCs w:val="24"/>
        </w:rPr>
        <w:t xml:space="preserve"> исключить;</w:t>
      </w:r>
    </w:p>
    <w:p w:rsidR="000C1579" w:rsidRPr="00571704" w:rsidRDefault="000C1579"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w:t>
      </w:r>
      <w:r w:rsidR="00571704" w:rsidRPr="00571704">
        <w:rPr>
          <w:rFonts w:ascii="Arial" w:hAnsi="Arial" w:cs="Arial"/>
          <w:sz w:val="24"/>
          <w:szCs w:val="24"/>
        </w:rPr>
        <w:t>в последнем абзаце</w:t>
      </w:r>
      <w:r w:rsidRPr="00571704">
        <w:rPr>
          <w:rFonts w:ascii="Arial" w:hAnsi="Arial" w:cs="Arial"/>
          <w:sz w:val="24"/>
          <w:szCs w:val="24"/>
        </w:rPr>
        <w:t xml:space="preserve"> пункта </w:t>
      </w:r>
      <w:r w:rsidR="00571704" w:rsidRPr="00571704">
        <w:rPr>
          <w:rFonts w:ascii="Arial" w:hAnsi="Arial" w:cs="Arial"/>
          <w:sz w:val="24"/>
          <w:szCs w:val="24"/>
        </w:rPr>
        <w:t>7.5.18 исключить</w:t>
      </w:r>
      <w:r w:rsidRPr="00571704">
        <w:rPr>
          <w:rFonts w:ascii="Arial" w:hAnsi="Arial" w:cs="Arial"/>
          <w:sz w:val="24"/>
          <w:szCs w:val="24"/>
        </w:rPr>
        <w:t xml:space="preserve"> слово «открытое»;</w:t>
      </w:r>
    </w:p>
    <w:p w:rsidR="000C1579" w:rsidRPr="00571704" w:rsidRDefault="000C1579"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-в подпункт 1 пункт 8.2 Положения слова </w:t>
      </w:r>
      <w:r w:rsidR="00571704" w:rsidRPr="00571704">
        <w:rPr>
          <w:rFonts w:ascii="Arial" w:hAnsi="Arial" w:cs="Arial"/>
          <w:sz w:val="24"/>
          <w:szCs w:val="24"/>
        </w:rPr>
        <w:t>«по</w:t>
      </w:r>
      <w:r w:rsidRPr="00571704">
        <w:rPr>
          <w:rFonts w:ascii="Arial" w:hAnsi="Arial" w:cs="Arial"/>
          <w:sz w:val="24"/>
          <w:szCs w:val="24"/>
        </w:rPr>
        <w:t xml:space="preserve"> состоянию на 1 июля 2015 года» заменить на слова: «на день подачи заявления»;</w:t>
      </w:r>
    </w:p>
    <w:p w:rsidR="000C1579" w:rsidRPr="00571704" w:rsidRDefault="000C1579"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-в пункте 10.1 Положения </w:t>
      </w:r>
      <w:r w:rsidR="0023602C" w:rsidRPr="00571704">
        <w:rPr>
          <w:rFonts w:ascii="Arial" w:hAnsi="Arial" w:cs="Arial"/>
          <w:sz w:val="24"/>
          <w:szCs w:val="24"/>
        </w:rPr>
        <w:t>слова «пунктами 2-5</w:t>
      </w:r>
      <w:r w:rsidR="00571704">
        <w:rPr>
          <w:rFonts w:ascii="Arial" w:hAnsi="Arial" w:cs="Arial"/>
          <w:sz w:val="24"/>
          <w:szCs w:val="24"/>
        </w:rPr>
        <w:t xml:space="preserve"> «</w:t>
      </w:r>
      <w:r w:rsidR="0023602C" w:rsidRPr="00571704">
        <w:rPr>
          <w:rFonts w:ascii="Arial" w:hAnsi="Arial" w:cs="Arial"/>
          <w:sz w:val="24"/>
          <w:szCs w:val="24"/>
        </w:rPr>
        <w:t>читать «пунктами 10.2 -10.5»;</w:t>
      </w:r>
    </w:p>
    <w:p w:rsidR="00207C67" w:rsidRPr="00571704" w:rsidRDefault="00207C67"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w:t>
      </w:r>
      <w:r w:rsidR="007419E8" w:rsidRPr="00571704">
        <w:rPr>
          <w:rFonts w:ascii="Arial" w:hAnsi="Arial" w:cs="Arial"/>
          <w:sz w:val="24"/>
          <w:szCs w:val="24"/>
        </w:rPr>
        <w:t>ввести единообразную терминологию по отношению к определению бюджета муниципального образованию «Тихоновка» по всему тексту Положения читать «бюджет муниципального образования «Тихоновка»;</w:t>
      </w:r>
    </w:p>
    <w:p w:rsidR="00AA2614" w:rsidRPr="00571704" w:rsidRDefault="007419E8"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w:t>
      </w:r>
      <w:r w:rsidR="00AA2614" w:rsidRPr="00571704">
        <w:rPr>
          <w:rFonts w:ascii="Arial" w:hAnsi="Arial" w:cs="Arial"/>
          <w:sz w:val="24"/>
          <w:szCs w:val="24"/>
        </w:rPr>
        <w:t xml:space="preserve">пункт 5.7 Положения дополнить подпунктом 3 следующего содержания « 3.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1" w:history="1">
        <w:r w:rsidR="00AA2614" w:rsidRPr="00571704">
          <w:rPr>
            <w:rStyle w:val="a3"/>
            <w:rFonts w:ascii="Arial" w:hAnsi="Arial" w:cs="Arial"/>
            <w:color w:val="auto"/>
            <w:sz w:val="24"/>
            <w:szCs w:val="24"/>
            <w:u w:val="none"/>
          </w:rPr>
          <w:t>ст. 32.1</w:t>
        </w:r>
      </w:hyperlink>
      <w:r w:rsidR="00AA2614" w:rsidRPr="00571704">
        <w:rPr>
          <w:rFonts w:ascii="Arial" w:hAnsi="Arial" w:cs="Arial"/>
          <w:sz w:val="24"/>
          <w:szCs w:val="24"/>
        </w:rPr>
        <w:t xml:space="preserve"> Федерального закона от 21.12.2001 № 178-ФЗ "О приватизации </w:t>
      </w:r>
      <w:r w:rsidR="00AA2614" w:rsidRPr="00571704">
        <w:rPr>
          <w:rFonts w:ascii="Arial" w:hAnsi="Arial" w:cs="Arial"/>
          <w:sz w:val="24"/>
          <w:szCs w:val="24"/>
        </w:rPr>
        <w:lastRenderedPageBreak/>
        <w:t>государственного и муниципального имущества", в порядке, установленном Правительством Российской Федерации.»;</w:t>
      </w:r>
    </w:p>
    <w:p w:rsidR="003C38DC" w:rsidRPr="00571704" w:rsidRDefault="00AA2614"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w:t>
      </w:r>
      <w:r w:rsidR="00117BFE" w:rsidRPr="00571704">
        <w:rPr>
          <w:rFonts w:ascii="Arial" w:hAnsi="Arial" w:cs="Arial"/>
          <w:sz w:val="24"/>
          <w:szCs w:val="24"/>
        </w:rPr>
        <w:t>в пунктах 7.6</w:t>
      </w:r>
      <w:r w:rsidRPr="00571704">
        <w:rPr>
          <w:rFonts w:ascii="Arial" w:hAnsi="Arial" w:cs="Arial"/>
          <w:sz w:val="24"/>
          <w:szCs w:val="24"/>
        </w:rPr>
        <w:t>.22</w:t>
      </w:r>
      <w:r w:rsidR="00117BFE" w:rsidRPr="00571704">
        <w:rPr>
          <w:rFonts w:ascii="Arial" w:hAnsi="Arial" w:cs="Arial"/>
          <w:sz w:val="24"/>
          <w:szCs w:val="24"/>
        </w:rPr>
        <w:t>, 7.7.21 Положения слова «с законами и правовыми актами органов местного самоуправления» читать «решениями представительного органа муниципального образования»;</w:t>
      </w:r>
    </w:p>
    <w:p w:rsidR="003C38DC" w:rsidRPr="00571704" w:rsidRDefault="003C38DC" w:rsidP="00571704">
      <w:pPr>
        <w:pStyle w:val="ConsPlusTitle"/>
        <w:widowControl/>
        <w:ind w:firstLine="709"/>
        <w:jc w:val="both"/>
        <w:rPr>
          <w:rFonts w:ascii="Arial" w:hAnsi="Arial" w:cs="Arial"/>
          <w:b w:val="0"/>
        </w:rPr>
      </w:pPr>
    </w:p>
    <w:p w:rsidR="003C38DC" w:rsidRPr="00571704" w:rsidRDefault="003C38DC" w:rsidP="00571704">
      <w:pPr>
        <w:autoSpaceDE w:val="0"/>
        <w:autoSpaceDN w:val="0"/>
        <w:adjustRightInd w:val="0"/>
        <w:ind w:firstLine="709"/>
        <w:jc w:val="both"/>
        <w:rPr>
          <w:rFonts w:ascii="Arial" w:hAnsi="Arial" w:cs="Arial"/>
          <w:sz w:val="24"/>
          <w:szCs w:val="24"/>
        </w:rPr>
      </w:pPr>
      <w:r w:rsidRPr="00571704">
        <w:rPr>
          <w:rFonts w:ascii="Arial" w:hAnsi="Arial" w:cs="Arial"/>
          <w:sz w:val="24"/>
          <w:szCs w:val="24"/>
        </w:rPr>
        <w:t>2.Опубликовать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3C38DC" w:rsidRPr="00571704" w:rsidRDefault="003C38DC" w:rsidP="00571704">
      <w:pPr>
        <w:spacing w:after="0"/>
        <w:jc w:val="both"/>
        <w:rPr>
          <w:rFonts w:ascii="Arial" w:hAnsi="Arial" w:cs="Arial"/>
          <w:sz w:val="24"/>
          <w:szCs w:val="24"/>
        </w:rPr>
      </w:pPr>
      <w:r w:rsidRPr="00571704">
        <w:rPr>
          <w:rFonts w:ascii="Arial" w:hAnsi="Arial" w:cs="Arial"/>
          <w:sz w:val="24"/>
          <w:szCs w:val="24"/>
        </w:rPr>
        <w:t>Председатель Думы,</w:t>
      </w:r>
    </w:p>
    <w:p w:rsidR="00571704" w:rsidRDefault="003C38DC" w:rsidP="00571704">
      <w:pPr>
        <w:spacing w:after="0"/>
        <w:jc w:val="both"/>
        <w:rPr>
          <w:rFonts w:ascii="Arial" w:hAnsi="Arial" w:cs="Arial"/>
          <w:sz w:val="24"/>
          <w:szCs w:val="24"/>
        </w:rPr>
      </w:pPr>
      <w:r w:rsidRPr="00571704">
        <w:rPr>
          <w:rFonts w:ascii="Arial" w:hAnsi="Arial" w:cs="Arial"/>
          <w:sz w:val="24"/>
          <w:szCs w:val="24"/>
        </w:rPr>
        <w:t>Глава сельского поселения «Тихоновка»</w:t>
      </w:r>
    </w:p>
    <w:p w:rsidR="003C38DC" w:rsidRPr="00571704" w:rsidRDefault="00571704" w:rsidP="00571704">
      <w:pPr>
        <w:spacing w:after="0"/>
        <w:jc w:val="both"/>
        <w:rPr>
          <w:rFonts w:ascii="Arial" w:hAnsi="Arial" w:cs="Arial"/>
          <w:sz w:val="24"/>
          <w:szCs w:val="24"/>
        </w:rPr>
      </w:pPr>
      <w:r>
        <w:rPr>
          <w:rFonts w:ascii="Arial" w:hAnsi="Arial" w:cs="Arial"/>
          <w:sz w:val="24"/>
          <w:szCs w:val="24"/>
        </w:rPr>
        <w:t>М.В.</w:t>
      </w:r>
      <w:r w:rsidR="003C38DC" w:rsidRPr="00571704">
        <w:rPr>
          <w:rFonts w:ascii="Arial" w:hAnsi="Arial" w:cs="Arial"/>
          <w:sz w:val="24"/>
          <w:szCs w:val="24"/>
        </w:rPr>
        <w:t>Скоробогатова</w:t>
      </w:r>
    </w:p>
    <w:p w:rsidR="003C38DC" w:rsidRPr="00571704" w:rsidRDefault="003C38DC" w:rsidP="00571704">
      <w:pPr>
        <w:autoSpaceDE w:val="0"/>
        <w:autoSpaceDN w:val="0"/>
        <w:adjustRightInd w:val="0"/>
        <w:spacing w:after="0"/>
        <w:ind w:firstLine="709"/>
        <w:jc w:val="both"/>
        <w:outlineLvl w:val="0"/>
        <w:rPr>
          <w:rFonts w:ascii="Arial" w:hAnsi="Arial" w:cs="Arial"/>
          <w:sz w:val="24"/>
          <w:szCs w:val="24"/>
        </w:rPr>
      </w:pPr>
    </w:p>
    <w:p w:rsidR="0048540C" w:rsidRPr="00571704" w:rsidRDefault="0048540C" w:rsidP="00571704">
      <w:pPr>
        <w:autoSpaceDE w:val="0"/>
        <w:autoSpaceDN w:val="0"/>
        <w:adjustRightInd w:val="0"/>
        <w:spacing w:after="0"/>
        <w:ind w:firstLine="709"/>
        <w:jc w:val="both"/>
        <w:outlineLvl w:val="0"/>
        <w:rPr>
          <w:rFonts w:ascii="Arial" w:hAnsi="Arial" w:cs="Arial"/>
          <w:sz w:val="24"/>
          <w:szCs w:val="24"/>
        </w:rPr>
      </w:pPr>
    </w:p>
    <w:p w:rsidR="003C38DC" w:rsidRPr="00571704" w:rsidRDefault="003C38DC" w:rsidP="00571704">
      <w:pPr>
        <w:autoSpaceDE w:val="0"/>
        <w:autoSpaceDN w:val="0"/>
        <w:adjustRightInd w:val="0"/>
        <w:spacing w:after="0"/>
        <w:ind w:firstLine="709"/>
        <w:jc w:val="right"/>
        <w:rPr>
          <w:rFonts w:ascii="Courier New" w:hAnsi="Courier New" w:cs="Courier New"/>
        </w:rPr>
      </w:pPr>
      <w:r w:rsidRPr="00571704">
        <w:rPr>
          <w:rFonts w:ascii="Courier New" w:hAnsi="Courier New" w:cs="Courier New"/>
        </w:rPr>
        <w:t xml:space="preserve">Утверждено </w:t>
      </w:r>
    </w:p>
    <w:p w:rsidR="003C38DC" w:rsidRPr="00571704" w:rsidRDefault="003C38DC" w:rsidP="00571704">
      <w:pPr>
        <w:autoSpaceDE w:val="0"/>
        <w:autoSpaceDN w:val="0"/>
        <w:adjustRightInd w:val="0"/>
        <w:spacing w:after="0"/>
        <w:ind w:firstLine="709"/>
        <w:jc w:val="right"/>
        <w:rPr>
          <w:rFonts w:ascii="Courier New" w:hAnsi="Courier New" w:cs="Courier New"/>
        </w:rPr>
      </w:pPr>
      <w:r w:rsidRPr="00571704">
        <w:rPr>
          <w:rFonts w:ascii="Courier New" w:hAnsi="Courier New" w:cs="Courier New"/>
        </w:rPr>
        <w:t xml:space="preserve">решение Думы МО «Тихоновка» </w:t>
      </w:r>
    </w:p>
    <w:p w:rsidR="003C38DC" w:rsidRPr="00571704" w:rsidRDefault="003C38DC" w:rsidP="00571704">
      <w:pPr>
        <w:autoSpaceDE w:val="0"/>
        <w:autoSpaceDN w:val="0"/>
        <w:adjustRightInd w:val="0"/>
        <w:spacing w:after="0"/>
        <w:ind w:firstLine="709"/>
        <w:jc w:val="right"/>
        <w:rPr>
          <w:rFonts w:ascii="Courier New" w:hAnsi="Courier New" w:cs="Courier New"/>
        </w:rPr>
      </w:pPr>
      <w:r w:rsidRPr="00571704">
        <w:rPr>
          <w:rFonts w:ascii="Courier New" w:hAnsi="Courier New" w:cs="Courier New"/>
        </w:rPr>
        <w:t>№ 49 от 30.09.2019 г.</w:t>
      </w:r>
    </w:p>
    <w:p w:rsidR="006239BA" w:rsidRPr="00571704" w:rsidRDefault="00571704" w:rsidP="00571704">
      <w:pPr>
        <w:autoSpaceDE w:val="0"/>
        <w:autoSpaceDN w:val="0"/>
        <w:adjustRightInd w:val="0"/>
        <w:spacing w:after="0"/>
        <w:ind w:firstLine="709"/>
        <w:jc w:val="right"/>
        <w:rPr>
          <w:rFonts w:ascii="Courier New" w:hAnsi="Courier New" w:cs="Courier New"/>
        </w:rPr>
      </w:pPr>
      <w:r w:rsidRPr="00571704">
        <w:rPr>
          <w:rFonts w:ascii="Courier New" w:hAnsi="Courier New" w:cs="Courier New"/>
        </w:rPr>
        <w:t>(в</w:t>
      </w:r>
      <w:r w:rsidR="006239BA" w:rsidRPr="00571704">
        <w:rPr>
          <w:rFonts w:ascii="Courier New" w:hAnsi="Courier New" w:cs="Courier New"/>
        </w:rPr>
        <w:t xml:space="preserve"> </w:t>
      </w:r>
      <w:proofErr w:type="spellStart"/>
      <w:r w:rsidR="006239BA" w:rsidRPr="00571704">
        <w:rPr>
          <w:rFonts w:ascii="Courier New" w:hAnsi="Courier New" w:cs="Courier New"/>
        </w:rPr>
        <w:t>редак</w:t>
      </w:r>
      <w:proofErr w:type="spellEnd"/>
      <w:r w:rsidR="006239BA" w:rsidRPr="00571704">
        <w:rPr>
          <w:rFonts w:ascii="Courier New" w:hAnsi="Courier New" w:cs="Courier New"/>
        </w:rPr>
        <w:t xml:space="preserve">. решение Думы МО «Тихоновка» </w:t>
      </w:r>
    </w:p>
    <w:p w:rsidR="0048540C" w:rsidRPr="00571704" w:rsidRDefault="006239BA" w:rsidP="00571704">
      <w:pPr>
        <w:autoSpaceDE w:val="0"/>
        <w:autoSpaceDN w:val="0"/>
        <w:adjustRightInd w:val="0"/>
        <w:spacing w:after="0"/>
        <w:ind w:firstLine="709"/>
        <w:jc w:val="right"/>
        <w:rPr>
          <w:rFonts w:ascii="Courier New" w:hAnsi="Courier New" w:cs="Courier New"/>
        </w:rPr>
      </w:pPr>
      <w:r w:rsidRPr="00571704">
        <w:rPr>
          <w:rFonts w:ascii="Courier New" w:hAnsi="Courier New" w:cs="Courier New"/>
        </w:rPr>
        <w:t>№ 58</w:t>
      </w:r>
      <w:r w:rsidR="00650897" w:rsidRPr="00571704">
        <w:rPr>
          <w:rFonts w:ascii="Courier New" w:hAnsi="Courier New" w:cs="Courier New"/>
        </w:rPr>
        <w:t xml:space="preserve"> от 23</w:t>
      </w:r>
      <w:r w:rsidR="0048540C" w:rsidRPr="00571704">
        <w:rPr>
          <w:rFonts w:ascii="Courier New" w:hAnsi="Courier New" w:cs="Courier New"/>
        </w:rPr>
        <w:t>.12.2020 г.)</w:t>
      </w:r>
    </w:p>
    <w:p w:rsidR="003C38DC" w:rsidRPr="00571704" w:rsidRDefault="003C38DC" w:rsidP="00571704">
      <w:pPr>
        <w:pStyle w:val="ConsPlusTitle"/>
        <w:widowControl/>
        <w:ind w:firstLine="709"/>
        <w:jc w:val="center"/>
        <w:rPr>
          <w:rFonts w:ascii="Arial" w:hAnsi="Arial" w:cs="Arial"/>
          <w:sz w:val="30"/>
          <w:szCs w:val="30"/>
        </w:rPr>
      </w:pPr>
      <w:r w:rsidRPr="00571704">
        <w:rPr>
          <w:rFonts w:ascii="Arial" w:hAnsi="Arial" w:cs="Arial"/>
          <w:sz w:val="30"/>
          <w:szCs w:val="30"/>
        </w:rPr>
        <w:t>ПОЛОЖЕНИЕ</w:t>
      </w:r>
    </w:p>
    <w:p w:rsidR="003C38DC" w:rsidRPr="00571704" w:rsidRDefault="003C38DC" w:rsidP="00571704">
      <w:pPr>
        <w:pStyle w:val="ConsPlusTitle"/>
        <w:widowControl/>
        <w:ind w:firstLine="709"/>
        <w:jc w:val="center"/>
        <w:rPr>
          <w:rFonts w:ascii="Arial" w:hAnsi="Arial" w:cs="Arial"/>
          <w:sz w:val="30"/>
          <w:szCs w:val="30"/>
        </w:rPr>
      </w:pPr>
      <w:r w:rsidRPr="00571704">
        <w:rPr>
          <w:rFonts w:ascii="Arial" w:hAnsi="Arial" w:cs="Arial"/>
          <w:sz w:val="30"/>
          <w:szCs w:val="30"/>
        </w:rPr>
        <w:t>О ПРИВАТИЗАЦИИ МУНИЦИПАЛЬНОГО ИМУЩЕСТВА</w:t>
      </w:r>
    </w:p>
    <w:p w:rsidR="003C38DC" w:rsidRPr="00571704" w:rsidRDefault="003C38DC" w:rsidP="00571704">
      <w:pPr>
        <w:pStyle w:val="ConsPlusTitle"/>
        <w:widowControl/>
        <w:ind w:firstLine="709"/>
        <w:jc w:val="center"/>
        <w:rPr>
          <w:rFonts w:ascii="Arial" w:hAnsi="Arial" w:cs="Arial"/>
          <w:sz w:val="30"/>
          <w:szCs w:val="30"/>
        </w:rPr>
      </w:pPr>
      <w:r w:rsidRPr="00571704">
        <w:rPr>
          <w:rFonts w:ascii="Arial" w:hAnsi="Arial" w:cs="Arial"/>
          <w:sz w:val="30"/>
          <w:szCs w:val="30"/>
        </w:rPr>
        <w:t>В МУНИЦИПАЛЬНОМ ОБРАЗОВАНИИ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 ОБЩИЕ ПОЛОЖЕНИЯ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1.1. Настоящее Положение о приватизации муниципального имущества муниципального образования «Тихоновка» (далее – МО «Тихоновка</w:t>
      </w:r>
      <w:r w:rsidR="00571704" w:rsidRPr="00571704">
        <w:rPr>
          <w:rFonts w:ascii="Arial" w:hAnsi="Arial" w:cs="Arial"/>
          <w:sz w:val="24"/>
          <w:szCs w:val="24"/>
        </w:rPr>
        <w:t>») разработано</w:t>
      </w:r>
      <w:r w:rsidRPr="00571704">
        <w:rPr>
          <w:rFonts w:ascii="Arial" w:hAnsi="Arial" w:cs="Arial"/>
          <w:sz w:val="24"/>
          <w:szCs w:val="24"/>
        </w:rPr>
        <w:t xml:space="preserve"> в соответствии: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Конституцией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Гражданским кодексом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Федеральным законом от 21.12.2001 № 178-ФЗ "О приватизации государственного 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Федеральным </w:t>
      </w:r>
      <w:r w:rsidR="00571704" w:rsidRPr="00571704">
        <w:rPr>
          <w:rFonts w:ascii="Arial" w:hAnsi="Arial" w:cs="Arial"/>
          <w:sz w:val="24"/>
          <w:szCs w:val="24"/>
        </w:rPr>
        <w:t>законом 29.07.1998</w:t>
      </w:r>
      <w:r w:rsidRPr="00571704">
        <w:rPr>
          <w:rFonts w:ascii="Arial" w:hAnsi="Arial" w:cs="Arial"/>
          <w:sz w:val="24"/>
          <w:szCs w:val="24"/>
        </w:rPr>
        <w:t xml:space="preserve"> № 135-ФЗ "Об оценочной деятельности в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(утратило силу);</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ст.38 Устава муниципального образования «Тихоновка»;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1.3. </w:t>
      </w:r>
      <w:r w:rsidR="00AB1686" w:rsidRPr="00571704">
        <w:rPr>
          <w:rFonts w:ascii="Arial" w:eastAsia="Times New Roman" w:hAnsi="Arial" w:cs="Arial"/>
          <w:sz w:val="24"/>
          <w:szCs w:val="24"/>
        </w:rPr>
        <w:t xml:space="preserve">Действие настоящего Положения не распространяется на отношения, возникающие при отчуждении земли, за исключением отчуждения земельных участков, на которых расположены объекты недвижимости, в том числе имущественные комплексы. </w:t>
      </w:r>
      <w:r w:rsidRPr="00571704">
        <w:rPr>
          <w:rFonts w:ascii="Arial" w:hAnsi="Arial" w:cs="Arial"/>
          <w:sz w:val="24"/>
          <w:szCs w:val="24"/>
        </w:rPr>
        <w:t>Также настоящее Положение не распространяется на отношения, предусмотренные п. 2 ст. 3 Федерального закона от 21.12.2001 № 178-</w:t>
      </w:r>
      <w:proofErr w:type="gramStart"/>
      <w:r w:rsidRPr="00571704">
        <w:rPr>
          <w:rFonts w:ascii="Arial" w:hAnsi="Arial" w:cs="Arial"/>
          <w:sz w:val="24"/>
          <w:szCs w:val="24"/>
        </w:rPr>
        <w:t>ФЗ  "</w:t>
      </w:r>
      <w:proofErr w:type="gramEnd"/>
      <w:r w:rsidRPr="00571704">
        <w:rPr>
          <w:rFonts w:ascii="Arial" w:hAnsi="Arial" w:cs="Arial"/>
          <w:sz w:val="24"/>
          <w:szCs w:val="24"/>
        </w:rPr>
        <w:t>О приватизации государственного 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1.4. Покупателями муниципального имущества могут быть любые физические и юридические лица, за исключением: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государственных и муниципальных унитарных предприятий, государственных и муниципальных учреждений;</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571704">
          <w:rPr>
            <w:rStyle w:val="a3"/>
            <w:rFonts w:ascii="Arial" w:hAnsi="Arial" w:cs="Arial"/>
            <w:color w:val="auto"/>
            <w:sz w:val="24"/>
            <w:szCs w:val="24"/>
            <w:u w:val="none"/>
          </w:rPr>
          <w:t>статьей 25</w:t>
        </w:r>
      </w:hyperlink>
      <w:r w:rsidRPr="00571704">
        <w:rPr>
          <w:rFonts w:ascii="Arial" w:hAnsi="Arial" w:cs="Arial"/>
          <w:sz w:val="24"/>
          <w:szCs w:val="24"/>
        </w:rPr>
        <w:t xml:space="preserve"> Федерального закона «О приватизации государственного 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71704">
          <w:rPr>
            <w:rStyle w:val="a3"/>
            <w:rFonts w:ascii="Arial" w:hAnsi="Arial" w:cs="Arial"/>
            <w:color w:val="auto"/>
            <w:sz w:val="24"/>
            <w:szCs w:val="24"/>
            <w:u w:val="none"/>
          </w:rPr>
          <w:t>перечень</w:t>
        </w:r>
      </w:hyperlink>
      <w:r w:rsidRPr="00571704">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71704">
        <w:rPr>
          <w:rFonts w:ascii="Arial" w:hAnsi="Arial" w:cs="Arial"/>
          <w:sz w:val="24"/>
          <w:szCs w:val="24"/>
        </w:rPr>
        <w:t>бенефициарных</w:t>
      </w:r>
      <w:proofErr w:type="spellEnd"/>
      <w:r w:rsidRPr="00571704">
        <w:rPr>
          <w:rFonts w:ascii="Arial" w:hAnsi="Arial" w:cs="Arial"/>
          <w:sz w:val="24"/>
          <w:szCs w:val="24"/>
        </w:rPr>
        <w:t xml:space="preserve"> владельцах и контролирующих лицах в порядке, установленном Правительством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Понятие "контролирующее лицо" используется в том же значении, что и в </w:t>
      </w:r>
      <w:hyperlink r:id="rId14" w:history="1">
        <w:r w:rsidRPr="00571704">
          <w:rPr>
            <w:rStyle w:val="a3"/>
            <w:rFonts w:ascii="Arial" w:hAnsi="Arial" w:cs="Arial"/>
            <w:color w:val="auto"/>
            <w:sz w:val="24"/>
            <w:szCs w:val="24"/>
            <w:u w:val="none"/>
          </w:rPr>
          <w:t>статье 5</w:t>
        </w:r>
      </w:hyperlink>
      <w:r w:rsidRPr="00571704">
        <w:rPr>
          <w:rFonts w:ascii="Arial" w:hAnsi="Arial" w:cs="Arial"/>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w:t>
      </w:r>
      <w:r w:rsidRPr="00571704">
        <w:rPr>
          <w:rFonts w:ascii="Arial" w:hAnsi="Arial" w:cs="Arial"/>
          <w:sz w:val="24"/>
          <w:szCs w:val="24"/>
        </w:rPr>
        <w:lastRenderedPageBreak/>
        <w:t>государства". Понятия "выгодоприобретатель" и "</w:t>
      </w:r>
      <w:proofErr w:type="spellStart"/>
      <w:r w:rsidRPr="00571704">
        <w:rPr>
          <w:rFonts w:ascii="Arial" w:hAnsi="Arial" w:cs="Arial"/>
          <w:sz w:val="24"/>
          <w:szCs w:val="24"/>
        </w:rPr>
        <w:t>бенефициарный</w:t>
      </w:r>
      <w:proofErr w:type="spellEnd"/>
      <w:r w:rsidRPr="00571704">
        <w:rPr>
          <w:rFonts w:ascii="Arial" w:hAnsi="Arial" w:cs="Arial"/>
          <w:sz w:val="24"/>
          <w:szCs w:val="24"/>
        </w:rPr>
        <w:t xml:space="preserve"> владелец" используются в значениях, указанных в </w:t>
      </w:r>
      <w:hyperlink r:id="rId15" w:history="1">
        <w:r w:rsidRPr="00571704">
          <w:rPr>
            <w:rStyle w:val="a3"/>
            <w:rFonts w:ascii="Arial" w:hAnsi="Arial" w:cs="Arial"/>
            <w:color w:val="auto"/>
            <w:sz w:val="24"/>
            <w:szCs w:val="24"/>
            <w:u w:val="none"/>
          </w:rPr>
          <w:t>статье 3</w:t>
        </w:r>
      </w:hyperlink>
      <w:r w:rsidRPr="00571704">
        <w:rPr>
          <w:rFonts w:ascii="Arial" w:hAnsi="Arial" w:cs="Arial"/>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2. ПОЛНОМОЧИЯ СПЕЦИАЛИСТА ПО ЗЕМЕЛЬНЫМ И ИМУЩЕСТВЕННЫМ ОТНОШЕНИЯМ АДМИНИСТРАЦИИ</w:t>
      </w:r>
      <w:r w:rsidR="00571704">
        <w:rPr>
          <w:rFonts w:ascii="Arial" w:hAnsi="Arial" w:cs="Arial"/>
          <w:sz w:val="24"/>
          <w:szCs w:val="24"/>
        </w:rPr>
        <w:t xml:space="preserve"> </w:t>
      </w:r>
      <w:r w:rsidRPr="00571704">
        <w:rPr>
          <w:rFonts w:ascii="Arial" w:hAnsi="Arial" w:cs="Arial"/>
          <w:sz w:val="24"/>
          <w:szCs w:val="24"/>
        </w:rPr>
        <w:t>МУНИЦИПАЛЬНОГО ОБРАЗОВАНИЯ «ТИХОНОВКА» ПО ВОПРОСАМ ПРИВАТИЗАЦИИ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C546EB"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Приватизация муниципального имущества на территории муниципального образования «Тихоновка» осуществляется </w:t>
      </w:r>
      <w:r w:rsidR="00C546EB" w:rsidRPr="00571704">
        <w:rPr>
          <w:rFonts w:ascii="Arial" w:hAnsi="Arial" w:cs="Arial"/>
          <w:sz w:val="24"/>
          <w:szCs w:val="24"/>
        </w:rPr>
        <w:t xml:space="preserve">органом местного самоуправления самостоятельно.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Специалист по земельным и имущественным отношениям администрации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готовит проекты решений об условиях приватизации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осуществляет контроль за приватизацией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осуществляет иные полномочия в соответствии с настоящим Положением.</w:t>
      </w:r>
    </w:p>
    <w:p w:rsidR="003C38DC" w:rsidRPr="00571704" w:rsidRDefault="003C38DC" w:rsidP="00571704">
      <w:pPr>
        <w:autoSpaceDE w:val="0"/>
        <w:autoSpaceDN w:val="0"/>
        <w:adjustRightInd w:val="0"/>
        <w:spacing w:after="0" w:line="240" w:lineRule="auto"/>
        <w:ind w:firstLine="709"/>
        <w:jc w:val="both"/>
        <w:rPr>
          <w:rFonts w:ascii="Arial" w:hAnsi="Arial" w:cs="Arial"/>
          <w:sz w:val="24"/>
          <w:szCs w:val="24"/>
        </w:rPr>
      </w:pPr>
      <w:r w:rsidRPr="00571704">
        <w:rPr>
          <w:rFonts w:ascii="Arial" w:hAnsi="Arial" w:cs="Arial"/>
          <w:sz w:val="24"/>
          <w:szCs w:val="24"/>
        </w:rPr>
        <w:t>Администрация МО «Тихоновка» самостоятельно осуществляет функции продавца муниципального имущества, а также вправе своим решением поручить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3C38DC" w:rsidRPr="00571704" w:rsidRDefault="003C38DC" w:rsidP="00571704">
      <w:pPr>
        <w:autoSpaceDE w:val="0"/>
        <w:autoSpaceDN w:val="0"/>
        <w:adjustRightInd w:val="0"/>
        <w:spacing w:after="0" w:line="240" w:lineRule="auto"/>
        <w:ind w:firstLine="709"/>
        <w:jc w:val="both"/>
        <w:rPr>
          <w:rFonts w:ascii="Arial" w:hAnsi="Arial" w:cs="Arial"/>
          <w:sz w:val="24"/>
          <w:szCs w:val="24"/>
        </w:rPr>
      </w:pPr>
      <w:r w:rsidRPr="00571704">
        <w:rPr>
          <w:rFonts w:ascii="Arial" w:hAnsi="Arial" w:cs="Arial"/>
          <w:sz w:val="24"/>
          <w:szCs w:val="24"/>
        </w:rPr>
        <w:t xml:space="preserve"> </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3. ОСНОВНЫЕ ЦЕЛИ, ЗАДАЧИ И ПРИНЦИПЫ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МУНИЦИПАЛЬНОГО ИМУЩЕСТВА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3.2. Основными целями приватизации муниципального имущества муниципального образования «Тихоновка» являются: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увеличение доходов бюджета на основе эффективного управления муниципальной собственностью;</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вовлечение в гражданский оборот максимального количества объектов муниципальной собственности;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привлечение инвестиций в объекты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3.3. Приватизация муниципального имущества муниципального образования «Тихоновка» обеспечивает решение следующих задач:</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уменьшение бюджетных расходов на поддержку нерентабельных предприятий;</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улучшение архитектурного облика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r w:rsidR="00571704" w:rsidRPr="00571704">
        <w:rPr>
          <w:rFonts w:ascii="Arial" w:hAnsi="Arial" w:cs="Arial"/>
          <w:sz w:val="24"/>
          <w:szCs w:val="24"/>
        </w:rPr>
        <w:t>бюджет средств</w:t>
      </w:r>
      <w:r w:rsidRPr="00571704">
        <w:rPr>
          <w:rFonts w:ascii="Arial" w:hAnsi="Arial" w:cs="Arial"/>
          <w:sz w:val="24"/>
          <w:szCs w:val="24"/>
        </w:rPr>
        <w:t xml:space="preserve"> от продажи по максимально высоким ценам;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w:t>
      </w:r>
      <w:proofErr w:type="spellStart"/>
      <w:r w:rsidRPr="00571704">
        <w:rPr>
          <w:rFonts w:ascii="Arial" w:hAnsi="Arial" w:cs="Arial"/>
          <w:sz w:val="24"/>
          <w:szCs w:val="24"/>
        </w:rPr>
        <w:t>низколиквидные</w:t>
      </w:r>
      <w:proofErr w:type="spellEnd"/>
      <w:r w:rsidRPr="00571704">
        <w:rPr>
          <w:rFonts w:ascii="Arial" w:hAnsi="Arial" w:cs="Arial"/>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4. ПЛАНИРОВАНИЕ ПРИВАТИЗАЦИИ МУНИЦИПАЛЬНОГО ИМУЩЕСТВА</w:t>
      </w:r>
      <w:r w:rsidR="00571704">
        <w:rPr>
          <w:rFonts w:ascii="Arial" w:hAnsi="Arial" w:cs="Arial"/>
          <w:sz w:val="24"/>
          <w:szCs w:val="24"/>
        </w:rPr>
        <w:t xml:space="preserve"> </w:t>
      </w:r>
      <w:r w:rsidRPr="00571704">
        <w:rPr>
          <w:rFonts w:ascii="Arial" w:hAnsi="Arial" w:cs="Arial"/>
          <w:sz w:val="24"/>
          <w:szCs w:val="24"/>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4.2. Разработка Прогнозного плана на очередной финансовый год осуществляется специалист по земельным и имущественным отношениям администрации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r w:rsidR="00571704" w:rsidRPr="00571704">
        <w:rPr>
          <w:rFonts w:ascii="Arial" w:hAnsi="Arial" w:cs="Arial"/>
          <w:sz w:val="24"/>
          <w:szCs w:val="24"/>
        </w:rPr>
        <w:t>образования «</w:t>
      </w:r>
      <w:r w:rsidRPr="00571704">
        <w:rPr>
          <w:rFonts w:ascii="Arial" w:hAnsi="Arial" w:cs="Arial"/>
          <w:sz w:val="24"/>
          <w:szCs w:val="24"/>
        </w:rPr>
        <w:t>Тихоновка», которое внесено в Прогнозные планы на предшествующие годы и приватизация которого не завершена.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Утвержденный Думой муниципального образования «Тихоновка» Прогнозный план подлежит официальному опубликованию в муниципальном </w:t>
      </w:r>
      <w:r w:rsidR="00571704" w:rsidRPr="00571704">
        <w:rPr>
          <w:rFonts w:ascii="Arial" w:hAnsi="Arial" w:cs="Arial"/>
          <w:sz w:val="24"/>
          <w:szCs w:val="24"/>
        </w:rPr>
        <w:t>Вестнике и</w:t>
      </w:r>
      <w:r w:rsidRPr="00571704">
        <w:rPr>
          <w:rFonts w:ascii="Arial" w:hAnsi="Arial" w:cs="Arial"/>
          <w:sz w:val="24"/>
          <w:szCs w:val="24"/>
        </w:rPr>
        <w:t xml:space="preserve"> на официальном сайте Российской Федерации в сети «Интернет» для размещения информации о </w:t>
      </w:r>
      <w:r w:rsidR="00571704" w:rsidRPr="00571704">
        <w:rPr>
          <w:rFonts w:ascii="Arial" w:hAnsi="Arial" w:cs="Arial"/>
          <w:sz w:val="24"/>
          <w:szCs w:val="24"/>
        </w:rPr>
        <w:t>проведении торгов</w:t>
      </w:r>
      <w:r w:rsidRPr="00571704">
        <w:rPr>
          <w:rFonts w:ascii="Arial" w:hAnsi="Arial" w:cs="Arial"/>
          <w:sz w:val="24"/>
          <w:szCs w:val="24"/>
        </w:rPr>
        <w:t>, определенном Правительством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4.5. По окончании финансового года специалист по земельным и имущественным отношениям администрации муниципального образования «Тихоновка»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Утвержденный Думой муниципального образования «Тихоновка» отчет о выполнении Прогнозного плана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w:t>
      </w:r>
      <w:r w:rsidR="00571704" w:rsidRPr="00571704">
        <w:rPr>
          <w:rFonts w:ascii="Arial" w:hAnsi="Arial" w:cs="Arial"/>
          <w:sz w:val="24"/>
          <w:szCs w:val="24"/>
        </w:rPr>
        <w:t>проведении торгов</w:t>
      </w:r>
      <w:r w:rsidRPr="00571704">
        <w:rPr>
          <w:rFonts w:ascii="Arial" w:hAnsi="Arial" w:cs="Arial"/>
          <w:sz w:val="24"/>
          <w:szCs w:val="24"/>
        </w:rPr>
        <w:t>, определенном Правительством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5. ПОРЯДОК ПРИВАТИЗАЦИИ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 </w:t>
      </w:r>
      <w:r w:rsidR="00571704" w:rsidRPr="00571704">
        <w:rPr>
          <w:rFonts w:ascii="Arial" w:hAnsi="Arial" w:cs="Arial"/>
          <w:sz w:val="24"/>
          <w:szCs w:val="24"/>
        </w:rPr>
        <w:t>специалист по</w:t>
      </w:r>
      <w:r w:rsidRPr="00571704">
        <w:rPr>
          <w:rFonts w:ascii="Arial" w:hAnsi="Arial" w:cs="Arial"/>
          <w:sz w:val="24"/>
          <w:szCs w:val="24"/>
        </w:rPr>
        <w:t xml:space="preserve"> земельным и имущественным отношениям администрации муниципального образования «Тихоновка</w:t>
      </w:r>
      <w:r w:rsidR="00571704" w:rsidRPr="00571704">
        <w:rPr>
          <w:rFonts w:ascii="Arial" w:hAnsi="Arial" w:cs="Arial"/>
          <w:sz w:val="24"/>
          <w:szCs w:val="24"/>
        </w:rPr>
        <w:t>»; главный</w:t>
      </w:r>
      <w:r w:rsidRPr="00571704">
        <w:rPr>
          <w:rFonts w:ascii="Arial" w:hAnsi="Arial" w:cs="Arial"/>
          <w:sz w:val="24"/>
          <w:szCs w:val="24"/>
        </w:rPr>
        <w:t xml:space="preserve"> специалист финансист администрации муниципального образования «Тихоновка»; представители приватизируемого предприятия (в случае приватизации муниципального унитарного предприятия).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К компетенции комиссии по приватизации относятся вопросы: определение способа приватизации муниципального имущества муниципального образования «Тихоновка»; принятие начальной цены муниципального имущества муниципального образования «Тихоновка»;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 определение порядка оплаты.</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5.4. Решение об условиях приватизации муниципального имущества муниципального образования  «Тихоновка» подлежит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должно содержать следующие сведения: наименование имущества и иные позволяющие его индивидуализировать данные (характеристика имущества); способ приватизации </w:t>
      </w:r>
      <w:r w:rsidRPr="00571704">
        <w:rPr>
          <w:rFonts w:ascii="Arial" w:hAnsi="Arial" w:cs="Arial"/>
          <w:sz w:val="24"/>
          <w:szCs w:val="24"/>
        </w:rPr>
        <w:lastRenderedPageBreak/>
        <w:t>имущества; начальную цену имущества, если иное не предусмотрено решением Правительства Российской Федерации, принятым в соответствии с абзацем шестнадцатым пункта 1 статьи 6</w:t>
      </w:r>
      <w:r w:rsidR="00C546EB" w:rsidRPr="00571704">
        <w:rPr>
          <w:rFonts w:ascii="Arial" w:hAnsi="Arial" w:cs="Arial"/>
          <w:sz w:val="24"/>
          <w:szCs w:val="24"/>
        </w:rPr>
        <w:t xml:space="preserve"> </w:t>
      </w:r>
      <w:r w:rsidR="00E72497" w:rsidRPr="00571704">
        <w:rPr>
          <w:rFonts w:ascii="Arial" w:hAnsi="Arial" w:cs="Arial"/>
          <w:sz w:val="24"/>
          <w:szCs w:val="24"/>
        </w:rPr>
        <w:t>федерального закона от 21.12.2001 г. № 178-ФЗ «О приватизации государственного и муниципального имущества» ;</w:t>
      </w:r>
      <w:r w:rsidRPr="00571704">
        <w:rPr>
          <w:rFonts w:ascii="Arial" w:hAnsi="Arial" w:cs="Arial"/>
          <w:sz w:val="24"/>
          <w:szCs w:val="24"/>
        </w:rPr>
        <w:t xml:space="preserve"> срок рассрочки платежа (в случае ее предоставления);  иные необходимые для приватизации имущества сведения.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В случае приватизации имущественного комплекса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определенный в соответствии со статьей 11</w:t>
      </w:r>
      <w:r w:rsidR="00E72497" w:rsidRPr="00571704">
        <w:rPr>
          <w:rFonts w:ascii="Arial" w:hAnsi="Arial" w:cs="Arial"/>
          <w:sz w:val="24"/>
          <w:szCs w:val="24"/>
        </w:rPr>
        <w:t xml:space="preserve"> федерального закона от 21.12.2001 г. № 178-ФЗ «О приватизации государственного и муниципального имущества»</w:t>
      </w:r>
      <w:r w:rsidRPr="00571704">
        <w:rPr>
          <w:rFonts w:ascii="Arial" w:hAnsi="Arial" w:cs="Arial"/>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5.5. На основании решения об условиях приватизации и муниципального имущества муниципального образования «Тихоновка» подготавливается информационное сообщение о </w:t>
      </w:r>
      <w:r w:rsidR="00571704" w:rsidRPr="00571704">
        <w:rPr>
          <w:rFonts w:ascii="Arial" w:hAnsi="Arial" w:cs="Arial"/>
          <w:sz w:val="24"/>
          <w:szCs w:val="24"/>
        </w:rPr>
        <w:t>продаже муниципального</w:t>
      </w:r>
      <w:r w:rsidRPr="00571704">
        <w:rPr>
          <w:rFonts w:ascii="Arial" w:hAnsi="Arial" w:cs="Arial"/>
          <w:sz w:val="24"/>
          <w:szCs w:val="24"/>
        </w:rPr>
        <w:t xml:space="preserve"> имущества муниципального образования «Тихоновка» (далее - информационное сообщение)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Информация о приватизации муниципального имущества муниципального образования «Тихоновка» подлежит </w:t>
      </w:r>
      <w:r w:rsidR="00571704" w:rsidRPr="00571704">
        <w:rPr>
          <w:rFonts w:ascii="Arial" w:hAnsi="Arial" w:cs="Arial"/>
          <w:sz w:val="24"/>
          <w:szCs w:val="24"/>
        </w:rPr>
        <w:t>опубликованию в</w:t>
      </w:r>
      <w:r w:rsidRPr="00571704">
        <w:rPr>
          <w:rFonts w:ascii="Arial" w:hAnsi="Arial" w:cs="Arial"/>
          <w:sz w:val="24"/>
          <w:szCs w:val="24"/>
        </w:rPr>
        <w:t xml:space="preserve">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w:t>
      </w:r>
      <w:r w:rsidR="00571704" w:rsidRPr="00571704">
        <w:rPr>
          <w:rFonts w:ascii="Arial" w:hAnsi="Arial" w:cs="Arial"/>
          <w:sz w:val="24"/>
          <w:szCs w:val="24"/>
        </w:rPr>
        <w:t>проведении торгов</w:t>
      </w:r>
      <w:r w:rsidRPr="00571704">
        <w:rPr>
          <w:rFonts w:ascii="Arial" w:hAnsi="Arial" w:cs="Arial"/>
          <w:sz w:val="24"/>
          <w:szCs w:val="24"/>
        </w:rPr>
        <w:t>, определенном Правительством Российской Федерации.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Информационное сообщение о продаже муниципального имущества должно содержать, за исключением случаев, </w:t>
      </w:r>
      <w:r w:rsidR="00571704" w:rsidRPr="00571704">
        <w:rPr>
          <w:rFonts w:ascii="Arial" w:hAnsi="Arial" w:cs="Arial"/>
          <w:sz w:val="24"/>
          <w:szCs w:val="24"/>
        </w:rPr>
        <w:t>предусмотренных Федеральным</w:t>
      </w:r>
      <w:r w:rsidRPr="00571704">
        <w:rPr>
          <w:rFonts w:ascii="Arial" w:hAnsi="Arial" w:cs="Arial"/>
          <w:sz w:val="24"/>
          <w:szCs w:val="24"/>
        </w:rPr>
        <w:t xml:space="preserve"> законом № 178-ФЗ от 21.12.2001 г., следующие сведения: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3) способ приватизации такого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4) начальная цена продажи такого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5) форма подачи предложений о цене такого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6) условия и сроки платежа, необходимые реквизиты счетов;</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 размер задатка, срок и порядок его внесения, необходимые реквизиты счетов;</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8) порядок, место, даты начала и окончания подачи заявок, предложений;</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10) срок заключения договора купли-продажи такого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lastRenderedPageBreak/>
        <w:t>11) порядок ознакомления покупателей с иной информацией, условиями договора купли-продажи такого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14) место и срок подведения итогов продажи муниципального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C38DC" w:rsidRPr="00571704" w:rsidRDefault="003C38DC" w:rsidP="00571704">
      <w:pPr>
        <w:autoSpaceDE w:val="0"/>
        <w:autoSpaceDN w:val="0"/>
        <w:adjustRightInd w:val="0"/>
        <w:spacing w:after="0" w:line="240" w:lineRule="auto"/>
        <w:ind w:firstLine="709"/>
        <w:jc w:val="both"/>
        <w:rPr>
          <w:rFonts w:ascii="Arial" w:hAnsi="Arial" w:cs="Arial"/>
          <w:sz w:val="24"/>
          <w:szCs w:val="24"/>
        </w:rPr>
      </w:pPr>
      <w:r w:rsidRPr="00571704">
        <w:rPr>
          <w:rFonts w:ascii="Arial" w:hAnsi="Arial" w:cs="Arial"/>
          <w:sz w:val="24"/>
          <w:szCs w:val="24"/>
        </w:rPr>
        <w:t xml:space="preserve">           16) размер и порядок выплаты вознаграждения юридическому лицу, которое в соответствии с подпунктом 8.1 пункта 1 ст. 6 </w:t>
      </w:r>
      <w:proofErr w:type="spellStart"/>
      <w:r w:rsidRPr="00571704">
        <w:rPr>
          <w:rFonts w:ascii="Arial" w:hAnsi="Arial" w:cs="Arial"/>
          <w:sz w:val="24"/>
          <w:szCs w:val="24"/>
        </w:rPr>
        <w:t>фз</w:t>
      </w:r>
      <w:proofErr w:type="spellEnd"/>
      <w:r w:rsidRPr="00571704">
        <w:rPr>
          <w:rFonts w:ascii="Arial" w:hAnsi="Arial" w:cs="Arial"/>
          <w:sz w:val="24"/>
          <w:szCs w:val="24"/>
        </w:rPr>
        <w:t xml:space="preserve"> № 178-ФЗ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6" w:anchor="dst362" w:history="1">
        <w:r w:rsidRPr="00571704">
          <w:rPr>
            <w:rStyle w:val="a3"/>
            <w:rFonts w:ascii="Arial" w:hAnsi="Arial" w:cs="Arial"/>
            <w:color w:val="auto"/>
            <w:sz w:val="24"/>
            <w:szCs w:val="24"/>
            <w:u w:val="none"/>
          </w:rPr>
          <w:t>статьей 10.1</w:t>
        </w:r>
      </w:hyperlink>
      <w:r w:rsidRPr="00571704">
        <w:rPr>
          <w:rFonts w:ascii="Arial" w:hAnsi="Arial" w:cs="Arial"/>
          <w:sz w:val="24"/>
          <w:szCs w:val="24"/>
        </w:rPr>
        <w:t xml:space="preserve"> Федерального закона от 21.12.2001 г. № 178-ФЗ « О приватизации государственного и муниципального имущества»;</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t>8) численность работников хозяйственного общества;</w:t>
      </w:r>
    </w:p>
    <w:p w:rsidR="003930E1" w:rsidRPr="00571704" w:rsidRDefault="003930E1" w:rsidP="00571704">
      <w:pPr>
        <w:spacing w:after="0" w:line="288" w:lineRule="auto"/>
        <w:ind w:firstLine="709"/>
        <w:jc w:val="both"/>
        <w:rPr>
          <w:rFonts w:ascii="Arial" w:hAnsi="Arial" w:cs="Arial"/>
          <w:sz w:val="24"/>
          <w:szCs w:val="24"/>
        </w:rPr>
      </w:pPr>
      <w:r w:rsidRPr="00571704">
        <w:rPr>
          <w:rFonts w:ascii="Arial" w:hAnsi="Arial" w:cs="Arial"/>
          <w:sz w:val="24"/>
          <w:szCs w:val="24"/>
        </w:rPr>
        <w:lastRenderedPageBreak/>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930E1" w:rsidRPr="00571704" w:rsidRDefault="003930E1" w:rsidP="00571704">
      <w:pPr>
        <w:autoSpaceDE w:val="0"/>
        <w:autoSpaceDN w:val="0"/>
        <w:adjustRightInd w:val="0"/>
        <w:spacing w:after="0" w:line="240" w:lineRule="auto"/>
        <w:ind w:firstLine="709"/>
        <w:jc w:val="both"/>
        <w:rPr>
          <w:rFonts w:ascii="Arial" w:hAnsi="Arial" w:cs="Arial"/>
          <w:sz w:val="24"/>
          <w:szCs w:val="24"/>
        </w:rPr>
      </w:pPr>
      <w:r w:rsidRPr="00571704">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местах подачи заявок и на официальном сайте администрации МО «Боханский район»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C38DC" w:rsidRPr="00571704" w:rsidRDefault="003C38DC" w:rsidP="00571704">
      <w:pPr>
        <w:autoSpaceDE w:val="0"/>
        <w:autoSpaceDN w:val="0"/>
        <w:adjustRightInd w:val="0"/>
        <w:spacing w:after="0"/>
        <w:ind w:firstLine="709"/>
        <w:jc w:val="both"/>
        <w:outlineLvl w:val="0"/>
        <w:rPr>
          <w:rFonts w:ascii="Arial" w:hAnsi="Arial" w:cs="Arial"/>
          <w:sz w:val="24"/>
          <w:szCs w:val="24"/>
        </w:rPr>
      </w:pPr>
      <w:r w:rsidRPr="00571704">
        <w:rPr>
          <w:rFonts w:ascii="Arial" w:hAnsi="Arial" w:cs="Arial"/>
          <w:sz w:val="24"/>
          <w:szCs w:val="24"/>
        </w:rPr>
        <w:t xml:space="preserve">5.7. Документы, представляемые </w:t>
      </w:r>
      <w:r w:rsidR="00571704" w:rsidRPr="00571704">
        <w:rPr>
          <w:rFonts w:ascii="Arial" w:hAnsi="Arial" w:cs="Arial"/>
          <w:sz w:val="24"/>
          <w:szCs w:val="24"/>
        </w:rPr>
        <w:t>покупателями муниципального</w:t>
      </w:r>
      <w:r w:rsidRPr="00571704">
        <w:rPr>
          <w:rFonts w:ascii="Arial" w:hAnsi="Arial" w:cs="Arial"/>
          <w:sz w:val="24"/>
          <w:szCs w:val="24"/>
        </w:rPr>
        <w:t xml:space="preserve">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 Одновременно с заявкой претенденты представляют следующие документы:</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юридические лица: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заверенные копии учредительных документов;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физические лица предъявляют </w:t>
      </w:r>
      <w:hyperlink r:id="rId17" w:history="1">
        <w:r w:rsidRPr="00571704">
          <w:rPr>
            <w:rStyle w:val="a3"/>
            <w:rFonts w:ascii="Arial" w:hAnsi="Arial" w:cs="Arial"/>
            <w:color w:val="auto"/>
            <w:sz w:val="24"/>
            <w:szCs w:val="24"/>
            <w:u w:val="none"/>
          </w:rPr>
          <w:t>документ</w:t>
        </w:r>
      </w:hyperlink>
      <w:r w:rsidRPr="00571704">
        <w:rPr>
          <w:rFonts w:ascii="Arial" w:hAnsi="Arial" w:cs="Arial"/>
          <w:sz w:val="24"/>
          <w:szCs w:val="24"/>
        </w:rPr>
        <w:t>, удостоверяющий личность, или представляют копии всех его листов.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E2A70" w:rsidRPr="00571704" w:rsidRDefault="00EE2A70" w:rsidP="00571704">
      <w:pPr>
        <w:spacing w:after="0" w:line="288" w:lineRule="auto"/>
        <w:ind w:firstLine="709"/>
        <w:jc w:val="both"/>
        <w:rPr>
          <w:rFonts w:ascii="Arial" w:eastAsia="Times New Roman" w:hAnsi="Arial" w:cs="Arial"/>
          <w:sz w:val="24"/>
          <w:szCs w:val="24"/>
        </w:rPr>
      </w:pPr>
      <w:r w:rsidRPr="00571704">
        <w:rPr>
          <w:rFonts w:ascii="Arial" w:eastAsia="Times New Roman"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E2A70" w:rsidRPr="00571704" w:rsidRDefault="00EE2A70" w:rsidP="00571704">
      <w:pPr>
        <w:spacing w:after="0" w:line="288" w:lineRule="auto"/>
        <w:ind w:firstLine="709"/>
        <w:jc w:val="both"/>
        <w:rPr>
          <w:rFonts w:ascii="Arial" w:eastAsia="Times New Roman" w:hAnsi="Arial" w:cs="Arial"/>
          <w:sz w:val="24"/>
          <w:szCs w:val="24"/>
        </w:rPr>
      </w:pPr>
      <w:r w:rsidRPr="00571704">
        <w:rPr>
          <w:rFonts w:ascii="Arial" w:eastAsia="Times New Roman" w:hAnsi="Arial" w:cs="Arial"/>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w:t>
      </w:r>
      <w:r w:rsidRPr="00571704">
        <w:rPr>
          <w:rFonts w:ascii="Arial" w:eastAsia="Times New Roman" w:hAnsi="Arial" w:cs="Arial"/>
          <w:sz w:val="24"/>
          <w:szCs w:val="24"/>
        </w:rPr>
        <w:lastRenderedPageBreak/>
        <w:t>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E2A70" w:rsidRPr="00571704" w:rsidRDefault="00EE2A70" w:rsidP="00571704">
      <w:pPr>
        <w:spacing w:after="0" w:line="288" w:lineRule="auto"/>
        <w:ind w:firstLine="709"/>
        <w:jc w:val="both"/>
        <w:rPr>
          <w:rFonts w:ascii="Arial" w:eastAsia="Times New Roman" w:hAnsi="Arial" w:cs="Arial"/>
          <w:sz w:val="24"/>
          <w:szCs w:val="24"/>
        </w:rPr>
      </w:pPr>
      <w:r w:rsidRPr="00571704">
        <w:rPr>
          <w:rFonts w:ascii="Arial" w:eastAsia="Times New Roman"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E2A70" w:rsidRPr="00571704" w:rsidRDefault="00EE2A70" w:rsidP="00571704">
      <w:pPr>
        <w:spacing w:after="0" w:line="288" w:lineRule="auto"/>
        <w:ind w:firstLine="709"/>
        <w:jc w:val="both"/>
        <w:rPr>
          <w:rFonts w:ascii="Arial" w:eastAsia="Times New Roman" w:hAnsi="Arial" w:cs="Arial"/>
          <w:sz w:val="24"/>
          <w:szCs w:val="24"/>
        </w:rPr>
      </w:pPr>
      <w:r w:rsidRPr="00571704">
        <w:rPr>
          <w:rFonts w:ascii="Arial" w:eastAsia="Times New Roman" w:hAnsi="Arial" w:cs="Arial"/>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E2A70" w:rsidRPr="00571704" w:rsidRDefault="00EE2A70" w:rsidP="00571704">
      <w:pPr>
        <w:autoSpaceDE w:val="0"/>
        <w:autoSpaceDN w:val="0"/>
        <w:adjustRightInd w:val="0"/>
        <w:spacing w:after="0"/>
        <w:ind w:firstLine="709"/>
        <w:jc w:val="both"/>
        <w:rPr>
          <w:rFonts w:ascii="Arial" w:hAnsi="Arial" w:cs="Arial"/>
          <w:sz w:val="24"/>
          <w:szCs w:val="24"/>
        </w:rPr>
      </w:pPr>
    </w:p>
    <w:p w:rsidR="003C38DC" w:rsidRPr="00571704" w:rsidRDefault="00AA2614"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2.</w:t>
      </w:r>
      <w:r w:rsidR="003C38DC" w:rsidRPr="00571704">
        <w:rPr>
          <w:rFonts w:ascii="Arial"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A2614" w:rsidRPr="00571704" w:rsidRDefault="00AA2614"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3.Продажа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8" w:history="1">
        <w:r w:rsidRPr="00571704">
          <w:rPr>
            <w:rStyle w:val="a3"/>
            <w:rFonts w:ascii="Arial" w:hAnsi="Arial" w:cs="Arial"/>
            <w:color w:val="auto"/>
            <w:sz w:val="24"/>
            <w:szCs w:val="24"/>
            <w:u w:val="none"/>
          </w:rPr>
          <w:t>ст. 32.1</w:t>
        </w:r>
      </w:hyperlink>
      <w:r w:rsidRPr="00571704">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AA2614" w:rsidRPr="00571704" w:rsidRDefault="00AA2614"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5.8. Информация о результатах сделок приватизации муниципального имущества подлежит размеще</w:t>
      </w:r>
      <w:r w:rsidR="00C43E0D" w:rsidRPr="00571704">
        <w:rPr>
          <w:rFonts w:ascii="Arial" w:hAnsi="Arial" w:cs="Arial"/>
          <w:sz w:val="24"/>
          <w:szCs w:val="24"/>
        </w:rPr>
        <w:t xml:space="preserve">нию на официальном </w:t>
      </w:r>
      <w:r w:rsidR="00571704" w:rsidRPr="00571704">
        <w:rPr>
          <w:rFonts w:ascii="Arial" w:hAnsi="Arial" w:cs="Arial"/>
          <w:sz w:val="24"/>
          <w:szCs w:val="24"/>
        </w:rPr>
        <w:t>сайте сети</w:t>
      </w:r>
      <w:r w:rsidRPr="00571704">
        <w:rPr>
          <w:rFonts w:ascii="Arial" w:hAnsi="Arial" w:cs="Arial"/>
          <w:sz w:val="24"/>
          <w:szCs w:val="24"/>
        </w:rPr>
        <w:t xml:space="preserve"> «Интернет» в течение десяти дней со дня совершения указанных сделок.</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К информации о результатах сделок приватизации муниципального имущества, подлежащей размещению относятся следующие сведения: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 наименование продавца такого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3) дата, время и место проведения торгов;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4) цена сделки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6) имя физического лица или наименование юридического лица - победителя торгов.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5.9. Основанием для принятия решения о приватизации имущественного комплекса муниципального унитарного предприятия могут являться: отсутствие прибыли по итогам предыдущего года; отсутствие средств для развития производства;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5.10. Основанием принятия решения о приватизации иных объектов муниципальной собственности являются: необходимость </w:t>
      </w:r>
      <w:r w:rsidR="00571704" w:rsidRPr="00571704">
        <w:rPr>
          <w:rFonts w:ascii="Arial" w:hAnsi="Arial" w:cs="Arial"/>
          <w:sz w:val="24"/>
          <w:szCs w:val="24"/>
        </w:rPr>
        <w:t>вложения средств</w:t>
      </w:r>
      <w:r w:rsidRPr="00571704">
        <w:rPr>
          <w:rFonts w:ascii="Arial" w:hAnsi="Arial" w:cs="Arial"/>
          <w:sz w:val="24"/>
          <w:szCs w:val="24"/>
        </w:rPr>
        <w:t xml:space="preserve"> в </w:t>
      </w:r>
      <w:r w:rsidRPr="00571704">
        <w:rPr>
          <w:rFonts w:ascii="Arial" w:hAnsi="Arial" w:cs="Arial"/>
          <w:sz w:val="24"/>
          <w:szCs w:val="24"/>
        </w:rPr>
        <w:lastRenderedPageBreak/>
        <w:t>ремонт или восстановление объекта; невыгодное для сдачи в аренду месторасположение объекта; отсутствие спроса, делающие нерентабельным нахождение данного объекта в муниципальной собственности.</w:t>
      </w:r>
    </w:p>
    <w:p w:rsidR="009352B3"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5.11. </w:t>
      </w:r>
      <w:r w:rsidR="009352B3" w:rsidRPr="00571704">
        <w:rPr>
          <w:rFonts w:ascii="Arial" w:hAnsi="Arial" w:cs="Arial"/>
          <w:sz w:val="24"/>
          <w:szCs w:val="24"/>
        </w:rPr>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9" w:anchor="dst100338" w:history="1">
        <w:r w:rsidR="009352B3" w:rsidRPr="00571704">
          <w:rPr>
            <w:rStyle w:val="a3"/>
            <w:rFonts w:ascii="Arial" w:hAnsi="Arial" w:cs="Arial"/>
            <w:color w:val="auto"/>
            <w:sz w:val="24"/>
            <w:szCs w:val="24"/>
            <w:u w:val="none"/>
          </w:rPr>
          <w:t>законом</w:t>
        </w:r>
      </w:hyperlink>
      <w:r w:rsidR="009352B3" w:rsidRPr="00571704">
        <w:rPr>
          <w:rFonts w:ascii="Arial" w:hAnsi="Arial" w:cs="Arial"/>
          <w:sz w:val="24"/>
          <w:szCs w:val="24"/>
        </w:rPr>
        <w:t xml:space="preserve"> от 21.12.2001 г. № 178-ФЗ «О приватизации государственного и муниципального имущества».</w:t>
      </w:r>
    </w:p>
    <w:p w:rsidR="003C38DC" w:rsidRPr="00571704" w:rsidRDefault="009352B3"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w:t>
      </w:r>
      <w:r w:rsidR="003C38DC" w:rsidRPr="00571704">
        <w:rPr>
          <w:rFonts w:ascii="Arial" w:hAnsi="Arial" w:cs="Arial"/>
          <w:sz w:val="24"/>
          <w:szCs w:val="24"/>
        </w:rPr>
        <w:t>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6. ОПРЕДЕЛЕНИЕ ЦЕНЫ ПОДЛЕЖАЩЕГО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6.1.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6.2.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 СПОСОБЫ ПРИВАТИЗАЦИИ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7.1. Предусматривается использование следующих способов приватизации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преобразование муниципальных унитарных предприятий в акционерные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преобразование муниципального унитарного предприятия в общество с ограниченной ответственностью</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продажа муниципального имущества на аукционе, в том числе продажа акций акционерных обществ на специализированном аукционе;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продажа муниципального имущества на конкурсе;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продажа муниципального имущества посредством публичного предложения;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продажа муниципального имущества без объявления цены;</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внесение муниципального имущества в качестве вклада в уставные капиталы акционерных обществ;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продажа акций акционерных обществ по результатам доверительного управления.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7.3. Конкретный способ приватизации муниципального имущества МО «Тихоновка» определяется комиссией по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C38DC" w:rsidRPr="00571704" w:rsidRDefault="003C38DC" w:rsidP="00571704">
      <w:pPr>
        <w:autoSpaceDE w:val="0"/>
        <w:autoSpaceDN w:val="0"/>
        <w:adjustRightInd w:val="0"/>
        <w:spacing w:after="0" w:line="240" w:lineRule="auto"/>
        <w:ind w:firstLine="709"/>
        <w:jc w:val="both"/>
        <w:rPr>
          <w:rFonts w:ascii="Arial" w:hAnsi="Arial" w:cs="Arial"/>
          <w:sz w:val="24"/>
          <w:szCs w:val="24"/>
        </w:rPr>
      </w:pPr>
      <w:r w:rsidRPr="00571704">
        <w:rPr>
          <w:rFonts w:ascii="Arial" w:hAnsi="Arial" w:cs="Arial"/>
          <w:sz w:val="24"/>
          <w:szCs w:val="24"/>
        </w:rPr>
        <w:t>Аукцион, в котором принял участие только один участник, признается несостоявшимся.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7.4.2. Продажа </w:t>
      </w:r>
      <w:r w:rsidR="00571704" w:rsidRPr="00571704">
        <w:rPr>
          <w:rFonts w:ascii="Arial" w:hAnsi="Arial" w:cs="Arial"/>
          <w:sz w:val="24"/>
          <w:szCs w:val="24"/>
        </w:rPr>
        <w:t>акций акционерного</w:t>
      </w:r>
      <w:r w:rsidRPr="00571704">
        <w:rPr>
          <w:rFonts w:ascii="Arial" w:hAnsi="Arial" w:cs="Arial"/>
          <w:sz w:val="24"/>
          <w:szCs w:val="24"/>
        </w:rPr>
        <w:t xml:space="preserve"> общества может осуществляться на специализированном аукционе.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7.4.3. Порядок продажи муниципального имущества муниципального образования «Тихоновка» на аукционе, в том числе порядок и размер внесения </w:t>
      </w:r>
      <w:r w:rsidRPr="00571704">
        <w:rPr>
          <w:rFonts w:ascii="Arial" w:hAnsi="Arial" w:cs="Arial"/>
          <w:sz w:val="24"/>
          <w:szCs w:val="24"/>
        </w:rPr>
        <w:lastRenderedPageBreak/>
        <w:t>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 7.4.4. При проведении аукциона в информационном сообщении помимо сведений, указанных в </w:t>
      </w:r>
      <w:hyperlink r:id="rId20" w:history="1">
        <w:r w:rsidRPr="00571704">
          <w:rPr>
            <w:rStyle w:val="a3"/>
            <w:rFonts w:ascii="Arial" w:hAnsi="Arial" w:cs="Arial"/>
            <w:color w:val="auto"/>
            <w:sz w:val="24"/>
            <w:szCs w:val="24"/>
            <w:u w:val="none"/>
          </w:rPr>
          <w:t>статье 15</w:t>
        </w:r>
      </w:hyperlink>
      <w:r w:rsidRPr="00571704">
        <w:rPr>
          <w:rFonts w:ascii="Arial" w:hAnsi="Arial" w:cs="Arial"/>
          <w:sz w:val="24"/>
          <w:szCs w:val="24"/>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 Продажа муниципального имущества муниципального образования «Тихоновка» на конкурсе.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1432B6" w:rsidRPr="00571704" w:rsidRDefault="003C38DC" w:rsidP="00571704">
      <w:pPr>
        <w:pStyle w:val="s1"/>
        <w:shd w:val="clear" w:color="auto" w:fill="FFFFFF"/>
        <w:spacing w:before="0" w:beforeAutospacing="0" w:after="0" w:afterAutospacing="0"/>
        <w:ind w:firstLine="709"/>
        <w:jc w:val="both"/>
        <w:rPr>
          <w:rFonts w:ascii="Arial" w:hAnsi="Arial" w:cs="Arial"/>
          <w:bCs/>
        </w:rPr>
      </w:pPr>
      <w:r w:rsidRPr="00571704">
        <w:rPr>
          <w:rFonts w:ascii="Arial" w:hAnsi="Arial" w:cs="Arial"/>
        </w:rPr>
        <w:t xml:space="preserve">7.5.3. </w:t>
      </w:r>
      <w:r w:rsidR="001432B6" w:rsidRPr="00571704">
        <w:rPr>
          <w:rFonts w:ascii="Arial" w:hAnsi="Arial" w:cs="Arial"/>
          <w:bCs/>
        </w:rPr>
        <w:t>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1432B6" w:rsidRPr="00571704" w:rsidRDefault="001432B6" w:rsidP="00571704">
      <w:pPr>
        <w:pStyle w:val="s1"/>
        <w:shd w:val="clear" w:color="auto" w:fill="FFFFFF"/>
        <w:spacing w:before="0" w:beforeAutospacing="0" w:after="0" w:afterAutospacing="0"/>
        <w:ind w:firstLine="709"/>
        <w:jc w:val="both"/>
        <w:rPr>
          <w:rFonts w:ascii="Arial" w:hAnsi="Arial" w:cs="Arial"/>
        </w:rPr>
      </w:pPr>
      <w:r w:rsidRPr="00571704">
        <w:rPr>
          <w:rFonts w:ascii="Arial" w:hAnsi="Arial" w:cs="Arial"/>
          <w:bCs/>
        </w:rPr>
        <w:t>Конкурс, в котором принял участие только один участник, признается несостоявшимся, если иное не установлено Федеральным законом</w:t>
      </w:r>
      <w:r w:rsidRPr="00571704">
        <w:rPr>
          <w:rFonts w:ascii="Arial" w:hAnsi="Arial" w:cs="Arial"/>
        </w:rPr>
        <w:t xml:space="preserve"> </w:t>
      </w:r>
      <w:r w:rsidR="00571704">
        <w:rPr>
          <w:rFonts w:ascii="Arial" w:hAnsi="Arial" w:cs="Arial"/>
        </w:rPr>
        <w:t>от 21.12.2001 г. № 178-ФЗ «</w:t>
      </w:r>
      <w:r w:rsidRPr="00571704">
        <w:rPr>
          <w:rFonts w:ascii="Arial" w:hAnsi="Arial" w:cs="Arial"/>
        </w:rPr>
        <w:t>О приватизации государственного и муниципального имущества».</w:t>
      </w:r>
    </w:p>
    <w:p w:rsidR="001432B6" w:rsidRPr="00571704" w:rsidRDefault="003C38DC" w:rsidP="00571704">
      <w:pPr>
        <w:autoSpaceDE w:val="0"/>
        <w:autoSpaceDN w:val="0"/>
        <w:adjustRightInd w:val="0"/>
        <w:spacing w:after="0"/>
        <w:ind w:firstLine="709"/>
        <w:jc w:val="both"/>
        <w:rPr>
          <w:rFonts w:ascii="Arial" w:hAnsi="Arial" w:cs="Arial"/>
          <w:bCs/>
          <w:sz w:val="24"/>
          <w:szCs w:val="24"/>
        </w:rPr>
      </w:pPr>
      <w:r w:rsidRPr="00571704">
        <w:rPr>
          <w:rFonts w:ascii="Arial" w:hAnsi="Arial" w:cs="Arial"/>
          <w:sz w:val="24"/>
          <w:szCs w:val="24"/>
        </w:rPr>
        <w:t>7.5.4.</w:t>
      </w:r>
      <w:r w:rsidR="001432B6" w:rsidRPr="00571704">
        <w:rPr>
          <w:rFonts w:ascii="Arial" w:hAnsi="Arial" w:cs="Arial"/>
          <w:bCs/>
          <w:sz w:val="24"/>
          <w:szCs w:val="24"/>
        </w:rPr>
        <w:t xml:space="preserve">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7.5.6. Предложение о цене продаваемог</w:t>
      </w:r>
      <w:r w:rsidR="001432B6" w:rsidRPr="00571704">
        <w:rPr>
          <w:rFonts w:ascii="Arial" w:hAnsi="Arial" w:cs="Arial"/>
          <w:sz w:val="24"/>
          <w:szCs w:val="24"/>
        </w:rPr>
        <w:t xml:space="preserve">о на конкурсе имущества заявляется </w:t>
      </w:r>
      <w:r w:rsidRPr="00571704">
        <w:rPr>
          <w:rFonts w:ascii="Arial" w:hAnsi="Arial" w:cs="Arial"/>
          <w:sz w:val="24"/>
          <w:szCs w:val="24"/>
        </w:rPr>
        <w:t>участником конкурса в день подведения итогов конкурса. 7.5.7. Претендент не допускается к участию в конкурсе по следующим основаниям: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 заявка подана лицом, не уполномоченным претендентом на осуществление таких действий;</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Перечень указанных оснований отказа претенденту в участии в конкурсе является исчерпывающим.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7.5.8. До признания претендента участником ко</w:t>
      </w:r>
      <w:r w:rsidR="007A717F" w:rsidRPr="00571704">
        <w:rPr>
          <w:rFonts w:ascii="Arial" w:hAnsi="Arial" w:cs="Arial"/>
          <w:sz w:val="24"/>
          <w:szCs w:val="24"/>
        </w:rPr>
        <w:t xml:space="preserve">нкурса он имеет </w:t>
      </w:r>
      <w:r w:rsidR="00571704" w:rsidRPr="00571704">
        <w:rPr>
          <w:rFonts w:ascii="Arial" w:hAnsi="Arial" w:cs="Arial"/>
          <w:sz w:val="24"/>
          <w:szCs w:val="24"/>
        </w:rPr>
        <w:t>право отозвать</w:t>
      </w:r>
      <w:r w:rsidRPr="00571704">
        <w:rPr>
          <w:rFonts w:ascii="Arial" w:hAnsi="Arial" w:cs="Arial"/>
          <w:sz w:val="24"/>
          <w:szCs w:val="24"/>
        </w:rPr>
        <w:t xml:space="preserve">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7.5.9. Одно лицо имеет право подать только одну заявку, а также </w:t>
      </w:r>
      <w:r w:rsidR="00AE4BDB" w:rsidRPr="00571704">
        <w:rPr>
          <w:rFonts w:ascii="Arial" w:hAnsi="Arial" w:cs="Arial"/>
          <w:sz w:val="24"/>
          <w:szCs w:val="24"/>
        </w:rPr>
        <w:t xml:space="preserve">заявить </w:t>
      </w:r>
      <w:r w:rsidRPr="00571704">
        <w:rPr>
          <w:rFonts w:ascii="Arial" w:hAnsi="Arial" w:cs="Arial"/>
          <w:sz w:val="24"/>
          <w:szCs w:val="24"/>
        </w:rPr>
        <w:t>только одно предложение о цене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7.5.10. Уведомление о признании участни</w:t>
      </w:r>
      <w:r w:rsidR="00AE4BDB" w:rsidRPr="00571704">
        <w:rPr>
          <w:rFonts w:ascii="Arial" w:hAnsi="Arial" w:cs="Arial"/>
          <w:sz w:val="24"/>
          <w:szCs w:val="24"/>
        </w:rPr>
        <w:t xml:space="preserve">ка конкурса победителем </w:t>
      </w:r>
      <w:r w:rsidR="00571704" w:rsidRPr="00571704">
        <w:rPr>
          <w:rFonts w:ascii="Arial" w:hAnsi="Arial" w:cs="Arial"/>
          <w:sz w:val="24"/>
          <w:szCs w:val="24"/>
        </w:rPr>
        <w:t>направляется победителю</w:t>
      </w:r>
      <w:r w:rsidRPr="00571704">
        <w:rPr>
          <w:rFonts w:ascii="Arial" w:hAnsi="Arial" w:cs="Arial"/>
          <w:sz w:val="24"/>
          <w:szCs w:val="24"/>
        </w:rPr>
        <w:t xml:space="preserve"> в день подведения итогов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7.5.13. В течение пяти рабочих дней с даты подведения итогов конкурса с победителем конкурса заключается договор купли-продажи.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1" w:history="1">
        <w:r w:rsidRPr="00571704">
          <w:rPr>
            <w:rStyle w:val="a3"/>
            <w:rFonts w:ascii="Arial" w:hAnsi="Arial" w:cs="Arial"/>
            <w:color w:val="auto"/>
            <w:sz w:val="24"/>
            <w:szCs w:val="24"/>
            <w:u w:val="none"/>
          </w:rPr>
          <w:t>статьей 451</w:t>
        </w:r>
      </w:hyperlink>
      <w:r w:rsidRPr="00571704">
        <w:rPr>
          <w:rFonts w:ascii="Arial" w:hAnsi="Arial" w:cs="Arial"/>
          <w:sz w:val="24"/>
          <w:szCs w:val="24"/>
        </w:rPr>
        <w:t xml:space="preserve"> Гражданского кодекса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7.5.15. Договор купли-продажи муниципального имущества должен содержать:</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условия конкурса, формы и сроки их выполнения;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порядок подтверждения победителем конкурса выполнения условий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порядок осуществления контроля за выполнением победителем конкурса условий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w:t>
      </w:r>
      <w:r w:rsidRPr="00571704">
        <w:rPr>
          <w:rFonts w:ascii="Arial" w:hAnsi="Arial" w:cs="Arial"/>
          <w:sz w:val="24"/>
          <w:szCs w:val="24"/>
        </w:rPr>
        <w:lastRenderedPageBreak/>
        <w:t>выполнения таких условий и объема их выполнения, в размере цены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другие условия, предусмотренные законодательством Российской Федерации в отношении объектов культурного наследия, включенных в реестр объектов культурного наследия;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иные определяемые по соглашению сторон условия.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7.5.17. Срок выполнения условий конкурса не может превышать один год.</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внесение изменений и дополнений в учредительные документы хозяйственного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отчуждение имущества, его передача в залог и</w:t>
      </w:r>
      <w:r w:rsidR="000C1579" w:rsidRPr="00571704">
        <w:rPr>
          <w:rFonts w:ascii="Arial" w:hAnsi="Arial" w:cs="Arial"/>
          <w:sz w:val="24"/>
          <w:szCs w:val="24"/>
        </w:rPr>
        <w:t>ли в аренду, совершение иных</w:t>
      </w:r>
      <w:r w:rsidRPr="00571704">
        <w:rPr>
          <w:rFonts w:ascii="Arial" w:hAnsi="Arial" w:cs="Arial"/>
          <w:sz w:val="24"/>
          <w:szCs w:val="24"/>
        </w:rPr>
        <w:t xml:space="preserve">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w:t>
      </w:r>
      <w:r w:rsidR="000C1579" w:rsidRPr="00571704">
        <w:rPr>
          <w:rFonts w:ascii="Arial" w:hAnsi="Arial" w:cs="Arial"/>
          <w:sz w:val="24"/>
          <w:szCs w:val="24"/>
        </w:rPr>
        <w:t xml:space="preserve"> минимальный размер уставного капитала публичного общества</w:t>
      </w:r>
      <w:r w:rsidRPr="00571704">
        <w:rPr>
          <w:rFonts w:ascii="Arial" w:hAnsi="Arial" w:cs="Arial"/>
          <w:sz w:val="24"/>
          <w:szCs w:val="24"/>
        </w:rPr>
        <w:t>;</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залог и отчуждение недвижимого имущества хозяйственного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получение кредита в размере более чем пять процентов стоимости чистых активов хозяйственного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учреждение хозяйственных обществ, товариществ;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эмиссия ценных бумаг, не конвертируемых в акции акционерного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дата голосования в органах управления хозяйственных обществ, товариществ;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перечень вопросов, по которым будет голосование.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w:t>
      </w:r>
      <w:r w:rsidR="000C1579" w:rsidRPr="00571704">
        <w:rPr>
          <w:rFonts w:ascii="Arial" w:hAnsi="Arial" w:cs="Arial"/>
          <w:sz w:val="24"/>
          <w:szCs w:val="24"/>
        </w:rPr>
        <w:t xml:space="preserve">тавного капитала. </w:t>
      </w:r>
      <w:r w:rsidR="00571704" w:rsidRPr="00571704">
        <w:rPr>
          <w:rFonts w:ascii="Arial" w:hAnsi="Arial" w:cs="Arial"/>
          <w:sz w:val="24"/>
          <w:szCs w:val="24"/>
        </w:rPr>
        <w:t>Такое акционерное</w:t>
      </w:r>
      <w:r w:rsidRPr="00571704">
        <w:rPr>
          <w:rFonts w:ascii="Arial" w:hAnsi="Arial" w:cs="Arial"/>
          <w:sz w:val="24"/>
          <w:szCs w:val="24"/>
        </w:rPr>
        <w:t xml:space="preserve"> общество до указанного момента не вправе принимать решение о проведении эмиссии ценных бумаг, конвертируемых в акции этого общества.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7.5.19. Условия конкурса могут предусматривать:</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-сохранение определенного числа рабочих мест;</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-переподготовку и (или) повышение квалификации работников;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-проведение ремонтных и иных работ в отношении объектов социально-культурного и коммунально-бытового назначения;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-Указанный перечень условий конкурса является исчерпывающим.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Комиссия администрации муниципального образования «Тихоновка» по контролю за исполнением условий конкурса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 № 584 от 12.08.2002г. "Об утверждении Положения о проведении конкурса по продаже государственного или муниципального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7.6. Продажа муниципального имущества муниципального образования «Тихоновка» посредством публичного предложения.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 Продавец в процессе подготовки и проведения продажи имущества осуществляет следующие функции: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22"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("шаг аукциона");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заключает с претендентами договоры о задатке;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23"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и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ж) ведет учет заявок по мере их поступления в журнале приема заявок;</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24" w:history="1">
        <w:r w:rsidRPr="00571704">
          <w:rPr>
            <w:rStyle w:val="a3"/>
            <w:rFonts w:ascii="Arial" w:hAnsi="Arial" w:cs="Arial"/>
            <w:color w:val="auto"/>
            <w:sz w:val="24"/>
            <w:szCs w:val="24"/>
            <w:u w:val="none"/>
          </w:rPr>
          <w:t>законодательства</w:t>
        </w:r>
      </w:hyperlink>
      <w:r w:rsidRPr="00571704">
        <w:rPr>
          <w:rFonts w:ascii="Arial" w:hAnsi="Arial" w:cs="Arial"/>
          <w:sz w:val="24"/>
          <w:szCs w:val="24"/>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25"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и уведомляет претендентов о принятом решении;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л) определяет победителя продажи имущества и оформляет протокол об итогах 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м) уведомляет победителя продажи имущества о его победе;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н) заключает с победителем продажи имущества договор купли-продажи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lastRenderedPageBreak/>
        <w:t>о) производит расчеты с претендентами, участниками и победителем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п)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26"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и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с) осуществляет функции, предусмотренные Федеральным </w:t>
      </w:r>
      <w:hyperlink r:id="rId27"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и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w:t>
      </w:r>
      <w:r w:rsidR="00571704" w:rsidRPr="00571704">
        <w:rPr>
          <w:rFonts w:ascii="Arial" w:hAnsi="Arial" w:cs="Arial"/>
          <w:sz w:val="24"/>
          <w:szCs w:val="24"/>
        </w:rPr>
        <w:t>продаже муниципального</w:t>
      </w:r>
      <w:r w:rsidRPr="00571704">
        <w:rPr>
          <w:rFonts w:ascii="Arial" w:hAnsi="Arial" w:cs="Arial"/>
          <w:sz w:val="24"/>
          <w:szCs w:val="24"/>
        </w:rPr>
        <w:t xml:space="preserve">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7.6.4. Информационное сообщение о проведении продажи имущества наряду со сведениями, предусмотренными Федеральным </w:t>
      </w:r>
      <w:hyperlink r:id="rId28"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9" w:history="1">
        <w:r w:rsidRPr="00571704">
          <w:rPr>
            <w:rStyle w:val="a3"/>
            <w:rFonts w:ascii="Arial" w:hAnsi="Arial" w:cs="Arial"/>
            <w:color w:val="auto"/>
            <w:sz w:val="24"/>
            <w:szCs w:val="24"/>
            <w:u w:val="none"/>
          </w:rPr>
          <w:t>статьей 437</w:t>
        </w:r>
      </w:hyperlink>
      <w:r w:rsidRPr="00571704">
        <w:rPr>
          <w:rFonts w:ascii="Arial" w:hAnsi="Arial" w:cs="Arial"/>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7.6.5. Документом, подтверждающим поступление задатка на счет продавца, является выписка со счета продавца, а в случае продажи приватизируемого имущества - выписка с лицевого счета агентства по </w:t>
      </w:r>
      <w:r w:rsidR="00571704" w:rsidRPr="00571704">
        <w:rPr>
          <w:rFonts w:ascii="Arial" w:hAnsi="Arial" w:cs="Arial"/>
          <w:sz w:val="24"/>
          <w:szCs w:val="24"/>
        </w:rPr>
        <w:t>управлению имуществом</w:t>
      </w:r>
      <w:r w:rsidRPr="00571704">
        <w:rPr>
          <w:rFonts w:ascii="Arial" w:hAnsi="Arial" w:cs="Arial"/>
          <w:sz w:val="24"/>
          <w:szCs w:val="24"/>
        </w:rPr>
        <w:t>.</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lastRenderedPageBreak/>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7.6.10. Решения продавца о признании претендентов участниками продажи имущества оформляются протоколом.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Решение продавца о признании претендентов участниками аукциона принимается в течение 5 рабочих дней с даты окончания приема заявок.</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7.6.15.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w:t>
      </w:r>
      <w:r w:rsidRPr="00571704">
        <w:rPr>
          <w:rFonts w:ascii="Arial" w:hAnsi="Arial" w:cs="Arial"/>
          <w:sz w:val="24"/>
          <w:szCs w:val="24"/>
        </w:rPr>
        <w:lastRenderedPageBreak/>
        <w:t>имущества в сети "Интернет" в срок не позднее рабочего дня, следующего за днем принятия указанного решения.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продажа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продажа имущества проводится ведущим в присутствии уполномоченного представителя продавца;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участникам продажи имущества выдаются пронумерованные карточки участника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30"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w:t>
      </w:r>
      <w:r w:rsidRPr="00571704">
        <w:rPr>
          <w:rFonts w:ascii="Arial" w:hAnsi="Arial" w:cs="Arial"/>
          <w:sz w:val="24"/>
          <w:szCs w:val="24"/>
        </w:rPr>
        <w:lastRenderedPageBreak/>
        <w:t>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7.6.19. Продажа имущества признается несостоявшейся в следующих случаях:</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принято решение о признании только 1 претендента участником 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117BFE"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w:t>
      </w:r>
      <w:r w:rsidRPr="00571704">
        <w:rPr>
          <w:rFonts w:ascii="Arial" w:hAnsi="Arial" w:cs="Arial"/>
          <w:sz w:val="24"/>
          <w:szCs w:val="24"/>
        </w:rPr>
        <w:lastRenderedPageBreak/>
        <w:t xml:space="preserve">приватизируемого имущества в местный бюджет определяются в соответствии с </w:t>
      </w:r>
      <w:r w:rsidR="00117BFE" w:rsidRPr="00571704">
        <w:rPr>
          <w:rFonts w:ascii="Arial" w:hAnsi="Arial" w:cs="Arial"/>
          <w:sz w:val="24"/>
          <w:szCs w:val="24"/>
        </w:rPr>
        <w:t>решениями представительного органа муниципального образования.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Денежные средства в счет оплаты </w:t>
      </w:r>
      <w:r w:rsidR="00571704" w:rsidRPr="00571704">
        <w:rPr>
          <w:rFonts w:ascii="Arial" w:hAnsi="Arial" w:cs="Arial"/>
          <w:sz w:val="24"/>
          <w:szCs w:val="24"/>
        </w:rPr>
        <w:t>приватизируемого муниципального</w:t>
      </w:r>
      <w:r w:rsidRPr="00571704">
        <w:rPr>
          <w:rFonts w:ascii="Arial" w:hAnsi="Arial" w:cs="Arial"/>
          <w:sz w:val="24"/>
          <w:szCs w:val="24"/>
        </w:rPr>
        <w:t xml:space="preserve"> имущества подлежат перечислению победителем продажи имущества в установленном порядке в бюджет муниципального образования «Тихоновка» в размере и сроки, которые указаны в договоре купли-продажи, но не позднее 30 рабочих дней со дня заключения договора купли-продажи.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1"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7.7. Продажа муниципального имущества муниципального образования МО «Тихоновка» без объявления цены.</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 Продавец в процессе подготовки и проведения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32" w:history="1">
        <w:r w:rsidRPr="00571704">
          <w:rPr>
            <w:rStyle w:val="a3"/>
            <w:rFonts w:ascii="Arial" w:hAnsi="Arial" w:cs="Arial"/>
            <w:color w:val="auto"/>
            <w:sz w:val="24"/>
            <w:szCs w:val="24"/>
            <w:u w:val="none"/>
          </w:rPr>
          <w:t>Федеральным законом</w:t>
        </w:r>
      </w:hyperlink>
      <w:r w:rsidRPr="00571704">
        <w:rPr>
          <w:rFonts w:ascii="Arial" w:hAnsi="Arial" w:cs="Arial"/>
          <w:sz w:val="24"/>
          <w:szCs w:val="24"/>
        </w:rPr>
        <w:t xml:space="preserve"> "О  приватизации государственного и муниципального имущества" и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е) заключает с покупателем договор купли-продажи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ж) производит расчеты с покупателем;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з)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33"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и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к) осуществляет иные функции, предусмотренные Федеральным </w:t>
      </w:r>
      <w:hyperlink r:id="rId34"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 приватизации государственного и муниципального имущества" и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7.7.3. Продавец осуществляет прием заявок в течение указанного в информационном сообщении срока.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7.7.5. Форма бланка заявки утверждается продавцом и приводится в информационном сообщении.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7.7.8. Претендент вправе подать только одно предложение о цене приобретения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7.7.9. При приеме заявки продавец:</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7.7.10.  Продавец отказывает претенденту в приеме заявки в случае, если: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заявка представлена по истечении срока приема заявок, указанного в информационном сообщении;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lastRenderedPageBreak/>
        <w:t>б) заявка представлена лицом, не уполномоченным претендентом на осуществление таких действий;</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заявка оформлена с нарушением требований, установленных продавцом;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35" w:history="1">
        <w:r w:rsidRPr="00571704">
          <w:rPr>
            <w:rStyle w:val="a3"/>
            <w:rFonts w:ascii="Arial" w:hAnsi="Arial" w:cs="Arial"/>
            <w:color w:val="auto"/>
            <w:sz w:val="24"/>
            <w:szCs w:val="24"/>
            <w:u w:val="none"/>
          </w:rPr>
          <w:t>законодательством</w:t>
        </w:r>
      </w:hyperlink>
      <w:r w:rsidRPr="00571704">
        <w:rPr>
          <w:rFonts w:ascii="Arial" w:hAnsi="Arial" w:cs="Arial"/>
          <w:sz w:val="24"/>
          <w:szCs w:val="24"/>
        </w:rPr>
        <w:t xml:space="preserve"> Российской Федерации.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Указанный перечень оснований для отказа в приеме заявки является исчерпывающим.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7.7.15. Покупателем имущества признается: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7.7.16. Протокол об итогах продажи имущества должен содержать:</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а) сведения об имуществе;</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б) общее количество зарегистрированных заявок;</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lastRenderedPageBreak/>
        <w:t>в) сведения об отказах в рассмотрении предложений о цене приобретения имущества с указанием подавших их претендентов и причин отказов;</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г) сведения о рассмотренных предложениях о цене приобретения имущества с указанием подавших их претендентов;</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д) сведения о покупателе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е) цену приобретения имущества, предложенную покупателем;</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ж) иные необходимые сведения.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7.7.19. Информационное сообщение об итогах продажи имущества размещается в соответствии с требованиями </w:t>
      </w:r>
      <w:hyperlink r:id="rId36" w:anchor="block_15" w:history="1">
        <w:r w:rsidRPr="00571704">
          <w:rPr>
            <w:rStyle w:val="a3"/>
            <w:rFonts w:ascii="Arial" w:hAnsi="Arial" w:cs="Arial"/>
            <w:color w:val="auto"/>
            <w:sz w:val="24"/>
            <w:szCs w:val="24"/>
            <w:u w:val="none"/>
          </w:rPr>
          <w:t>Федерального закона</w:t>
        </w:r>
      </w:hyperlink>
      <w:r w:rsidRPr="00571704">
        <w:rPr>
          <w:rFonts w:ascii="Arial" w:hAnsi="Arial" w:cs="Arial"/>
          <w:sz w:val="24"/>
          <w:szCs w:val="24"/>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7.7.20. Договор купли-продажи имущества заключается в течение 5 рабочих дней со дня подведения итогов продажи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37" w:history="1">
        <w:r w:rsidRPr="00571704">
          <w:rPr>
            <w:rStyle w:val="a3"/>
            <w:rFonts w:ascii="Arial" w:hAnsi="Arial" w:cs="Arial"/>
            <w:color w:val="auto"/>
            <w:sz w:val="24"/>
            <w:szCs w:val="24"/>
            <w:u w:val="none"/>
          </w:rPr>
          <w:t>кодексом</w:t>
        </w:r>
      </w:hyperlink>
      <w:r w:rsidRPr="00571704">
        <w:rPr>
          <w:rFonts w:ascii="Arial" w:hAnsi="Arial" w:cs="Arial"/>
          <w:sz w:val="24"/>
          <w:szCs w:val="24"/>
        </w:rPr>
        <w:t xml:space="preserve"> Российской Федерации, Федеральным </w:t>
      </w:r>
      <w:hyperlink r:id="rId38" w:history="1">
        <w:r w:rsidRPr="00571704">
          <w:rPr>
            <w:rStyle w:val="a3"/>
            <w:rFonts w:ascii="Arial" w:hAnsi="Arial" w:cs="Arial"/>
            <w:color w:val="auto"/>
            <w:sz w:val="24"/>
            <w:szCs w:val="24"/>
            <w:u w:val="none"/>
          </w:rPr>
          <w:t>законом</w:t>
        </w:r>
      </w:hyperlink>
      <w:r w:rsidRPr="00571704">
        <w:rPr>
          <w:rFonts w:ascii="Arial" w:hAnsi="Arial" w:cs="Arial"/>
          <w:sz w:val="24"/>
          <w:szCs w:val="24"/>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w:t>
      </w:r>
      <w:r w:rsidR="00117BFE" w:rsidRPr="00571704">
        <w:rPr>
          <w:rFonts w:ascii="Arial" w:hAnsi="Arial" w:cs="Arial"/>
          <w:sz w:val="24"/>
          <w:szCs w:val="24"/>
        </w:rPr>
        <w:t>решениями представительного органа муниципального образования.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7.7.25. Факт оплаты имущества подтверждается выпиской со счета, указанного в информационном сообщении о проведении продажи имущества, </w:t>
      </w:r>
      <w:r w:rsidRPr="00571704">
        <w:rPr>
          <w:rFonts w:ascii="Arial" w:hAnsi="Arial" w:cs="Arial"/>
          <w:sz w:val="24"/>
          <w:szCs w:val="24"/>
        </w:rPr>
        <w:lastRenderedPageBreak/>
        <w:t>подтверждающей поступление средств в размере и сроки, указанные в договоре купли-продажи имущества или решении о рассрочке оплаты имущества.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7.8. Внесение муниципального имущества муниципального образования «Тихоновка» в качестве вклада в уставные капиталы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7.9. Продажа акций акционерного общества по результатам доверительного управления.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39" w:history="1">
        <w:r w:rsidRPr="00571704">
          <w:rPr>
            <w:rStyle w:val="a3"/>
            <w:rFonts w:ascii="Arial" w:hAnsi="Arial" w:cs="Arial"/>
            <w:color w:val="auto"/>
            <w:sz w:val="24"/>
            <w:szCs w:val="24"/>
            <w:u w:val="none"/>
          </w:rPr>
          <w:t>ст. 32.1</w:t>
        </w:r>
      </w:hyperlink>
      <w:r w:rsidRPr="00571704">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4018B">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8. ПРОДАЖА МУНИЦИПАЛЬНОГО ИМУЩЕСТВА МУНИЦИПАЛЬНОГО ОБРАЗОВАНИЯ «ТИХОНОВКА» ПРИ РЕАЛИЗАЦИИ СУБЪЕКТАМИ МАЛОГО И СРЕДНЕГО ПРЕДПРИНИМАТЕЛЬСТВА</w:t>
      </w:r>
      <w:r w:rsidR="0054018B">
        <w:rPr>
          <w:rFonts w:ascii="Arial" w:hAnsi="Arial" w:cs="Arial"/>
          <w:sz w:val="24"/>
          <w:szCs w:val="24"/>
        </w:rPr>
        <w:t xml:space="preserve"> </w:t>
      </w:r>
      <w:r w:rsidRPr="00571704">
        <w:rPr>
          <w:rFonts w:ascii="Arial" w:hAnsi="Arial" w:cs="Arial"/>
          <w:sz w:val="24"/>
          <w:szCs w:val="24"/>
        </w:rPr>
        <w:t>ПРЕИМУЩЕСТВЕННОГО ПРАВА НА ПРИОБРЕТЕНИЕ</w:t>
      </w:r>
      <w:r w:rsidR="0054018B">
        <w:rPr>
          <w:rFonts w:ascii="Arial" w:hAnsi="Arial" w:cs="Arial"/>
          <w:sz w:val="24"/>
          <w:szCs w:val="24"/>
        </w:rPr>
        <w:t xml:space="preserve"> </w:t>
      </w:r>
      <w:r w:rsidRPr="00571704">
        <w:rPr>
          <w:rFonts w:ascii="Arial" w:hAnsi="Arial" w:cs="Arial"/>
          <w:sz w:val="24"/>
          <w:szCs w:val="24"/>
        </w:rPr>
        <w:t>АРЕНДУЕМОГО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8.2. Преимущественное право на приобретение арендуемого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При этом такое преимущественное право может быть реализовано при условии, что:</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571704">
        <w:rPr>
          <w:rFonts w:ascii="Arial" w:hAnsi="Arial" w:cs="Arial"/>
          <w:sz w:val="24"/>
          <w:szCs w:val="24"/>
        </w:rPr>
        <w:lastRenderedPageBreak/>
        <w:t>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8.3. Субъект малого или среднего предпринимательства, соответствующий установленным статьей 3 Федерального закона "О развитии малого и среднего предпринимательства в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w:t>
      </w:r>
      <w:r w:rsidR="0054018B" w:rsidRPr="00571704">
        <w:rPr>
          <w:rFonts w:ascii="Arial" w:hAnsi="Arial" w:cs="Arial"/>
          <w:sz w:val="24"/>
          <w:szCs w:val="24"/>
        </w:rPr>
        <w:t>перечень муниципального</w:t>
      </w:r>
      <w:r w:rsidRPr="00571704">
        <w:rPr>
          <w:rFonts w:ascii="Arial" w:hAnsi="Arial" w:cs="Arial"/>
          <w:sz w:val="24"/>
          <w:szCs w:val="24"/>
        </w:rPr>
        <w:t xml:space="preserve"> имущества, предназначенного для передачи во владение и (или) в пользование субъектам малого и среднего предпринимательства, при условии, что:</w:t>
      </w:r>
    </w:p>
    <w:p w:rsidR="003C38DC" w:rsidRPr="00571704" w:rsidRDefault="003C38DC" w:rsidP="00571704">
      <w:pPr>
        <w:shd w:val="clear" w:color="auto" w:fill="FFFFFF"/>
        <w:spacing w:after="0"/>
        <w:ind w:firstLine="709"/>
        <w:jc w:val="both"/>
        <w:rPr>
          <w:rFonts w:ascii="Arial" w:hAnsi="Arial" w:cs="Arial"/>
          <w:sz w:val="24"/>
          <w:szCs w:val="24"/>
        </w:rPr>
      </w:pPr>
      <w:r w:rsidRPr="00571704">
        <w:rPr>
          <w:rFonts w:ascii="Arial" w:hAnsi="Arial" w:cs="Arial"/>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40" w:anchor="l83" w:tgtFrame="_self" w:history="1">
        <w:r w:rsidRPr="00571704">
          <w:rPr>
            <w:rStyle w:val="a3"/>
            <w:rFonts w:ascii="Arial" w:hAnsi="Arial" w:cs="Arial"/>
            <w:color w:val="auto"/>
            <w:sz w:val="24"/>
            <w:szCs w:val="24"/>
            <w:u w:val="none"/>
          </w:rPr>
          <w:t>частью 2.1</w:t>
        </w:r>
      </w:hyperlink>
      <w:r w:rsidRPr="00571704">
        <w:rPr>
          <w:rFonts w:ascii="Arial" w:hAnsi="Arial" w:cs="Arial"/>
          <w:sz w:val="24"/>
          <w:szCs w:val="24"/>
        </w:rPr>
        <w:t xml:space="preserve"> статьи  Федерального закона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C38DC" w:rsidRPr="00571704" w:rsidRDefault="003C38DC" w:rsidP="00571704">
      <w:pPr>
        <w:tabs>
          <w:tab w:val="left" w:pos="503"/>
        </w:tabs>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 xml:space="preserve">8.4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w:t>
      </w:r>
      <w:r w:rsidRPr="00571704">
        <w:rPr>
          <w:rFonts w:ascii="Arial" w:hAnsi="Arial" w:cs="Arial"/>
          <w:sz w:val="24"/>
          <w:szCs w:val="24"/>
        </w:rPr>
        <w:lastRenderedPageBreak/>
        <w:t>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C38DC" w:rsidRPr="00571704" w:rsidRDefault="003C38DC" w:rsidP="0054018B">
      <w:pPr>
        <w:autoSpaceDE w:val="0"/>
        <w:autoSpaceDN w:val="0"/>
        <w:adjustRightInd w:val="0"/>
        <w:spacing w:after="0"/>
        <w:ind w:firstLine="709"/>
        <w:jc w:val="both"/>
        <w:outlineLvl w:val="1"/>
        <w:rPr>
          <w:rFonts w:ascii="Arial" w:hAnsi="Arial" w:cs="Arial"/>
          <w:sz w:val="24"/>
          <w:szCs w:val="24"/>
        </w:rPr>
      </w:pPr>
      <w:r w:rsidRPr="00571704">
        <w:rPr>
          <w:rFonts w:ascii="Arial" w:hAnsi="Arial" w:cs="Arial"/>
          <w:sz w:val="24"/>
          <w:szCs w:val="24"/>
        </w:rPr>
        <w:t>9. СРЕДСТВА ОТ ПРИВАТИЗАЦИИ, ИХ ОБРАЗОВАНИЕ И</w:t>
      </w:r>
      <w:r w:rsidR="0054018B">
        <w:rPr>
          <w:rFonts w:ascii="Arial" w:hAnsi="Arial" w:cs="Arial"/>
          <w:sz w:val="24"/>
          <w:szCs w:val="24"/>
        </w:rPr>
        <w:t xml:space="preserve"> </w:t>
      </w:r>
      <w:r w:rsidRPr="00571704">
        <w:rPr>
          <w:rFonts w:ascii="Arial" w:hAnsi="Arial" w:cs="Arial"/>
          <w:sz w:val="24"/>
          <w:szCs w:val="24"/>
        </w:rPr>
        <w:t>ПОРЯДОК РАСПРЕДЕЛЕНИЯ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9.2. Денежные средства, полученные от приватизации муниципального имущества МО «Тихоновка», подлежат перечислению в бюджет поселения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публикацию распоряжений и информационных сообщений;</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осуществление рекламного обеспечения;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проведение независимой оценки муниципального имущества муниципального образования;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организацию процесса торгов;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создание и обслуживание информационно-коммуникационных систем;</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иные цели в соответствии со сметой расходов.</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p>
    <w:p w:rsidR="003C38DC" w:rsidRPr="00571704" w:rsidRDefault="003C38DC" w:rsidP="00571704">
      <w:pPr>
        <w:autoSpaceDE w:val="0"/>
        <w:autoSpaceDN w:val="0"/>
        <w:adjustRightInd w:val="0"/>
        <w:spacing w:after="0"/>
        <w:ind w:firstLine="709"/>
        <w:jc w:val="both"/>
        <w:outlineLvl w:val="0"/>
        <w:rPr>
          <w:rFonts w:ascii="Arial" w:hAnsi="Arial" w:cs="Arial"/>
          <w:sz w:val="24"/>
          <w:szCs w:val="24"/>
          <w:highlight w:val="yellow"/>
        </w:rPr>
      </w:pPr>
      <w:r w:rsidRPr="00571704">
        <w:rPr>
          <w:rFonts w:ascii="Arial" w:hAnsi="Arial" w:cs="Arial"/>
          <w:sz w:val="24"/>
          <w:szCs w:val="24"/>
        </w:rPr>
        <w:t>10. ОСОБЕННОСТИ ПРИВАТИЗАЦИИ ОБЪЕКТОВ КОНЦЕССИОННОГО СОГЛАШЕНИЯ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highlight w:val="yellow"/>
        </w:rPr>
      </w:pP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lastRenderedPageBreak/>
        <w:t xml:space="preserve">10.1.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r:id="rId41" w:anchor="Par1" w:history="1">
        <w:r w:rsidRPr="00571704">
          <w:rPr>
            <w:rStyle w:val="a3"/>
            <w:rFonts w:ascii="Arial" w:hAnsi="Arial" w:cs="Arial"/>
            <w:color w:val="auto"/>
            <w:sz w:val="24"/>
            <w:szCs w:val="24"/>
            <w:u w:val="none"/>
          </w:rPr>
          <w:t xml:space="preserve">пунктами </w:t>
        </w:r>
        <w:r w:rsidR="00207C67" w:rsidRPr="00571704">
          <w:rPr>
            <w:rStyle w:val="a3"/>
            <w:rFonts w:ascii="Arial" w:hAnsi="Arial" w:cs="Arial"/>
            <w:color w:val="auto"/>
            <w:sz w:val="24"/>
            <w:szCs w:val="24"/>
            <w:u w:val="none"/>
          </w:rPr>
          <w:t>10.</w:t>
        </w:r>
        <w:r w:rsidRPr="00571704">
          <w:rPr>
            <w:rStyle w:val="a3"/>
            <w:rFonts w:ascii="Arial" w:hAnsi="Arial" w:cs="Arial"/>
            <w:color w:val="auto"/>
            <w:sz w:val="24"/>
            <w:szCs w:val="24"/>
            <w:u w:val="none"/>
          </w:rPr>
          <w:t>2</w:t>
        </w:r>
      </w:hyperlink>
      <w:r w:rsidRPr="00571704">
        <w:rPr>
          <w:rFonts w:ascii="Arial" w:hAnsi="Arial" w:cs="Arial"/>
          <w:sz w:val="24"/>
          <w:szCs w:val="24"/>
        </w:rPr>
        <w:t xml:space="preserve"> </w:t>
      </w:r>
      <w:r w:rsidR="00207C67" w:rsidRPr="00571704">
        <w:rPr>
          <w:rFonts w:ascii="Arial" w:hAnsi="Arial" w:cs="Arial"/>
          <w:sz w:val="24"/>
          <w:szCs w:val="24"/>
        </w:rPr>
        <w:t>–</w:t>
      </w:r>
      <w:r w:rsidRPr="00571704">
        <w:rPr>
          <w:rFonts w:ascii="Arial" w:hAnsi="Arial" w:cs="Arial"/>
          <w:sz w:val="24"/>
          <w:szCs w:val="24"/>
        </w:rPr>
        <w:t xml:space="preserve"> </w:t>
      </w:r>
      <w:r w:rsidR="00207C67" w:rsidRPr="00571704">
        <w:rPr>
          <w:rFonts w:ascii="Arial" w:hAnsi="Arial" w:cs="Arial"/>
          <w:sz w:val="24"/>
          <w:szCs w:val="24"/>
        </w:rPr>
        <w:t>10.</w:t>
      </w:r>
      <w:hyperlink r:id="rId42" w:anchor="Par4" w:history="1">
        <w:r w:rsidRPr="00571704">
          <w:rPr>
            <w:rStyle w:val="a3"/>
            <w:rFonts w:ascii="Arial" w:hAnsi="Arial" w:cs="Arial"/>
            <w:color w:val="auto"/>
            <w:sz w:val="24"/>
            <w:szCs w:val="24"/>
            <w:u w:val="none"/>
          </w:rPr>
          <w:t>5 настоящей статьи</w:t>
        </w:r>
      </w:hyperlink>
      <w:r w:rsidRPr="00571704">
        <w:rPr>
          <w:rFonts w:ascii="Arial" w:hAnsi="Arial" w:cs="Arial"/>
          <w:sz w:val="24"/>
          <w:szCs w:val="24"/>
        </w:rPr>
        <w:t>.</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10.2.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w:t>
      </w:r>
      <w:r w:rsidR="0054018B" w:rsidRPr="00571704">
        <w:rPr>
          <w:rFonts w:ascii="Arial" w:hAnsi="Arial" w:cs="Arial"/>
          <w:sz w:val="24"/>
          <w:szCs w:val="24"/>
        </w:rPr>
        <w:t>собственности,</w:t>
      </w:r>
      <w:r w:rsidRPr="00571704">
        <w:rPr>
          <w:rFonts w:ascii="Arial" w:hAnsi="Arial" w:cs="Arial"/>
          <w:sz w:val="24"/>
          <w:szCs w:val="24"/>
        </w:rPr>
        <w:t xml:space="preserve">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 xml:space="preserve">10.3. Стоимость имущества принимается равной его рыночной стоимости, определенной в соответствии с </w:t>
      </w:r>
      <w:hyperlink r:id="rId43" w:history="1">
        <w:r w:rsidRPr="00571704">
          <w:rPr>
            <w:rStyle w:val="a3"/>
            <w:rFonts w:ascii="Arial" w:hAnsi="Arial" w:cs="Arial"/>
            <w:color w:val="auto"/>
            <w:sz w:val="24"/>
            <w:szCs w:val="24"/>
            <w:u w:val="none"/>
          </w:rPr>
          <w:t>законодательством</w:t>
        </w:r>
      </w:hyperlink>
      <w:r w:rsidRPr="00571704">
        <w:rPr>
          <w:rFonts w:ascii="Arial" w:hAnsi="Arial" w:cs="Arial"/>
          <w:sz w:val="24"/>
          <w:szCs w:val="24"/>
        </w:rPr>
        <w:t xml:space="preserve"> Российской Федерации об оценочной деятельности.</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10.4. В течение тридцати календарных дней с даты принятия решения об условиях приватизации имущества в порядке, установленном Федеральным законом от 21.12.2001 № 178-ФЗ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w:t>
      </w:r>
      <w:r w:rsidR="0054018B" w:rsidRPr="00571704">
        <w:rPr>
          <w:rFonts w:ascii="Arial" w:hAnsi="Arial" w:cs="Arial"/>
          <w:sz w:val="24"/>
          <w:szCs w:val="24"/>
        </w:rPr>
        <w:t>продажи муниципального</w:t>
      </w:r>
      <w:r w:rsidRPr="00571704">
        <w:rPr>
          <w:rFonts w:ascii="Arial" w:hAnsi="Arial" w:cs="Arial"/>
          <w:sz w:val="24"/>
          <w:szCs w:val="24"/>
        </w:rPr>
        <w:t xml:space="preserve"> имущества и проект договора купли-продажи имущества.</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3C38DC" w:rsidRPr="00571704" w:rsidRDefault="003C38DC" w:rsidP="00571704">
      <w:pPr>
        <w:autoSpaceDE w:val="0"/>
        <w:autoSpaceDN w:val="0"/>
        <w:adjustRightInd w:val="0"/>
        <w:spacing w:after="0"/>
        <w:ind w:firstLine="709"/>
        <w:jc w:val="both"/>
        <w:rPr>
          <w:rFonts w:ascii="Arial" w:hAnsi="Arial" w:cs="Arial"/>
          <w:sz w:val="24"/>
          <w:szCs w:val="24"/>
        </w:rPr>
      </w:pPr>
      <w:r w:rsidRPr="00571704">
        <w:rPr>
          <w:rFonts w:ascii="Arial" w:hAnsi="Arial" w:cs="Arial"/>
          <w:sz w:val="24"/>
          <w:szCs w:val="24"/>
        </w:rPr>
        <w:t>10.6. Уступка преимущественного права на приобретение имущества не допускается.</w:t>
      </w:r>
    </w:p>
    <w:p w:rsidR="003C38DC" w:rsidRPr="00571704" w:rsidRDefault="003C38DC" w:rsidP="00571704">
      <w:pPr>
        <w:autoSpaceDE w:val="0"/>
        <w:autoSpaceDN w:val="0"/>
        <w:adjustRightInd w:val="0"/>
        <w:spacing w:after="0"/>
        <w:ind w:firstLine="709"/>
        <w:jc w:val="both"/>
        <w:outlineLvl w:val="1"/>
        <w:rPr>
          <w:rFonts w:ascii="Arial" w:hAnsi="Arial" w:cs="Arial"/>
          <w:sz w:val="24"/>
          <w:szCs w:val="24"/>
        </w:rPr>
      </w:pPr>
    </w:p>
    <w:p w:rsidR="003C38DC" w:rsidRPr="00571704" w:rsidRDefault="003C38DC" w:rsidP="00571704">
      <w:pPr>
        <w:ind w:firstLine="709"/>
        <w:jc w:val="both"/>
        <w:rPr>
          <w:rFonts w:ascii="Arial" w:hAnsi="Arial" w:cs="Arial"/>
          <w:sz w:val="24"/>
          <w:szCs w:val="24"/>
        </w:rPr>
      </w:pPr>
    </w:p>
    <w:p w:rsidR="003C38DC" w:rsidRPr="00571704" w:rsidRDefault="003C38DC" w:rsidP="00571704">
      <w:pPr>
        <w:ind w:firstLine="709"/>
        <w:jc w:val="both"/>
        <w:rPr>
          <w:rFonts w:ascii="Arial" w:hAnsi="Arial" w:cs="Arial"/>
          <w:sz w:val="24"/>
          <w:szCs w:val="24"/>
        </w:rPr>
      </w:pPr>
    </w:p>
    <w:p w:rsidR="00C546EB" w:rsidRPr="00571704" w:rsidRDefault="00C546EB" w:rsidP="00571704">
      <w:pPr>
        <w:ind w:firstLine="709"/>
        <w:jc w:val="both"/>
        <w:rPr>
          <w:rFonts w:ascii="Arial" w:hAnsi="Arial" w:cs="Arial"/>
          <w:sz w:val="24"/>
          <w:szCs w:val="24"/>
        </w:rPr>
      </w:pPr>
    </w:p>
    <w:sectPr w:rsidR="00C546EB" w:rsidRPr="00571704" w:rsidSect="00C54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2F47"/>
    <w:multiLevelType w:val="hybridMultilevel"/>
    <w:tmpl w:val="B3B4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C38DC"/>
    <w:rsid w:val="000C1579"/>
    <w:rsid w:val="000F4615"/>
    <w:rsid w:val="00117BFE"/>
    <w:rsid w:val="001432B6"/>
    <w:rsid w:val="00193FD4"/>
    <w:rsid w:val="001942C5"/>
    <w:rsid w:val="001C2508"/>
    <w:rsid w:val="00207C67"/>
    <w:rsid w:val="0023602C"/>
    <w:rsid w:val="00273935"/>
    <w:rsid w:val="00344255"/>
    <w:rsid w:val="00350657"/>
    <w:rsid w:val="003930E1"/>
    <w:rsid w:val="003C38DC"/>
    <w:rsid w:val="0048540C"/>
    <w:rsid w:val="00522177"/>
    <w:rsid w:val="0054018B"/>
    <w:rsid w:val="00571704"/>
    <w:rsid w:val="006239BA"/>
    <w:rsid w:val="00650897"/>
    <w:rsid w:val="007419E8"/>
    <w:rsid w:val="007A717F"/>
    <w:rsid w:val="007E01D7"/>
    <w:rsid w:val="009352B3"/>
    <w:rsid w:val="00AA2614"/>
    <w:rsid w:val="00AB1686"/>
    <w:rsid w:val="00AE305B"/>
    <w:rsid w:val="00AE4BDB"/>
    <w:rsid w:val="00B047EC"/>
    <w:rsid w:val="00B81292"/>
    <w:rsid w:val="00C43E0D"/>
    <w:rsid w:val="00C546EB"/>
    <w:rsid w:val="00CB50EA"/>
    <w:rsid w:val="00E72497"/>
    <w:rsid w:val="00EE2A70"/>
    <w:rsid w:val="00FC43A2"/>
    <w:rsid w:val="00FD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E64E"/>
  <w15:docId w15:val="{FC84D758-4E9F-4D74-9B27-F704CE79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38DC"/>
    <w:rPr>
      <w:color w:val="0000FF"/>
      <w:u w:val="single"/>
    </w:rPr>
  </w:style>
  <w:style w:type="paragraph" w:customStyle="1" w:styleId="ConsPlusTitle">
    <w:name w:val="ConsPlusTitle"/>
    <w:rsid w:val="003C38D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nobr">
    <w:name w:val="nobr"/>
    <w:basedOn w:val="a0"/>
    <w:rsid w:val="00EE2A70"/>
  </w:style>
  <w:style w:type="paragraph" w:customStyle="1" w:styleId="s1">
    <w:name w:val="s_1"/>
    <w:basedOn w:val="a"/>
    <w:rsid w:val="00FD14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A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9829">
      <w:bodyDiv w:val="1"/>
      <w:marLeft w:val="0"/>
      <w:marRight w:val="0"/>
      <w:marTop w:val="0"/>
      <w:marBottom w:val="0"/>
      <w:divBdr>
        <w:top w:val="none" w:sz="0" w:space="0" w:color="auto"/>
        <w:left w:val="none" w:sz="0" w:space="0" w:color="auto"/>
        <w:bottom w:val="none" w:sz="0" w:space="0" w:color="auto"/>
        <w:right w:val="none" w:sz="0" w:space="0" w:color="auto"/>
      </w:divBdr>
      <w:divsChild>
        <w:div w:id="880091346">
          <w:marLeft w:val="0"/>
          <w:marRight w:val="0"/>
          <w:marTop w:val="0"/>
          <w:marBottom w:val="0"/>
          <w:divBdr>
            <w:top w:val="none" w:sz="0" w:space="0" w:color="auto"/>
            <w:left w:val="none" w:sz="0" w:space="0" w:color="auto"/>
            <w:bottom w:val="none" w:sz="0" w:space="0" w:color="auto"/>
            <w:right w:val="none" w:sz="0" w:space="0" w:color="auto"/>
          </w:divBdr>
          <w:divsChild>
            <w:div w:id="568735365">
              <w:marLeft w:val="0"/>
              <w:marRight w:val="0"/>
              <w:marTop w:val="0"/>
              <w:marBottom w:val="0"/>
              <w:divBdr>
                <w:top w:val="none" w:sz="0" w:space="0" w:color="auto"/>
                <w:left w:val="none" w:sz="0" w:space="0" w:color="auto"/>
                <w:bottom w:val="none" w:sz="0" w:space="0" w:color="auto"/>
                <w:right w:val="none" w:sz="0" w:space="0" w:color="auto"/>
              </w:divBdr>
              <w:divsChild>
                <w:div w:id="1636763698">
                  <w:marLeft w:val="0"/>
                  <w:marRight w:val="0"/>
                  <w:marTop w:val="120"/>
                  <w:marBottom w:val="0"/>
                  <w:divBdr>
                    <w:top w:val="none" w:sz="0" w:space="0" w:color="auto"/>
                    <w:left w:val="none" w:sz="0" w:space="0" w:color="auto"/>
                    <w:bottom w:val="none" w:sz="0" w:space="0" w:color="auto"/>
                    <w:right w:val="none" w:sz="0" w:space="0" w:color="auto"/>
                  </w:divBdr>
                </w:div>
                <w:div w:id="549877239">
                  <w:marLeft w:val="0"/>
                  <w:marRight w:val="0"/>
                  <w:marTop w:val="120"/>
                  <w:marBottom w:val="96"/>
                  <w:divBdr>
                    <w:top w:val="none" w:sz="0" w:space="0" w:color="auto"/>
                    <w:left w:val="single" w:sz="24" w:space="0" w:color="CED3F1"/>
                    <w:bottom w:val="none" w:sz="0" w:space="0" w:color="auto"/>
                    <w:right w:val="none" w:sz="0" w:space="0" w:color="auto"/>
                  </w:divBdr>
                  <w:divsChild>
                    <w:div w:id="1834056353">
                      <w:marLeft w:val="0"/>
                      <w:marRight w:val="0"/>
                      <w:marTop w:val="120"/>
                      <w:marBottom w:val="0"/>
                      <w:divBdr>
                        <w:top w:val="none" w:sz="0" w:space="0" w:color="auto"/>
                        <w:left w:val="none" w:sz="0" w:space="0" w:color="auto"/>
                        <w:bottom w:val="none" w:sz="0" w:space="0" w:color="auto"/>
                        <w:right w:val="none" w:sz="0" w:space="0" w:color="auto"/>
                      </w:divBdr>
                    </w:div>
                  </w:divsChild>
                </w:div>
                <w:div w:id="622004647">
                  <w:marLeft w:val="0"/>
                  <w:marRight w:val="0"/>
                  <w:marTop w:val="120"/>
                  <w:marBottom w:val="96"/>
                  <w:divBdr>
                    <w:top w:val="none" w:sz="0" w:space="0" w:color="auto"/>
                    <w:left w:val="single" w:sz="24" w:space="0" w:color="CED3F1"/>
                    <w:bottom w:val="none" w:sz="0" w:space="0" w:color="auto"/>
                    <w:right w:val="none" w:sz="0" w:space="0" w:color="auto"/>
                  </w:divBdr>
                </w:div>
                <w:div w:id="1313828233">
                  <w:marLeft w:val="0"/>
                  <w:marRight w:val="0"/>
                  <w:marTop w:val="120"/>
                  <w:marBottom w:val="0"/>
                  <w:divBdr>
                    <w:top w:val="none" w:sz="0" w:space="0" w:color="auto"/>
                    <w:left w:val="none" w:sz="0" w:space="0" w:color="auto"/>
                    <w:bottom w:val="none" w:sz="0" w:space="0" w:color="auto"/>
                    <w:right w:val="none" w:sz="0" w:space="0" w:color="auto"/>
                  </w:divBdr>
                </w:div>
                <w:div w:id="756369735">
                  <w:marLeft w:val="0"/>
                  <w:marRight w:val="0"/>
                  <w:marTop w:val="120"/>
                  <w:marBottom w:val="96"/>
                  <w:divBdr>
                    <w:top w:val="none" w:sz="0" w:space="0" w:color="auto"/>
                    <w:left w:val="single" w:sz="24" w:space="0" w:color="CED3F1"/>
                    <w:bottom w:val="none" w:sz="0" w:space="0" w:color="auto"/>
                    <w:right w:val="none" w:sz="0" w:space="0" w:color="auto"/>
                  </w:divBdr>
                  <w:divsChild>
                    <w:div w:id="1185442000">
                      <w:marLeft w:val="0"/>
                      <w:marRight w:val="0"/>
                      <w:marTop w:val="120"/>
                      <w:marBottom w:val="0"/>
                      <w:divBdr>
                        <w:top w:val="none" w:sz="0" w:space="0" w:color="auto"/>
                        <w:left w:val="none" w:sz="0" w:space="0" w:color="auto"/>
                        <w:bottom w:val="none" w:sz="0" w:space="0" w:color="auto"/>
                        <w:right w:val="none" w:sz="0" w:space="0" w:color="auto"/>
                      </w:divBdr>
                    </w:div>
                  </w:divsChild>
                </w:div>
                <w:div w:id="1030686934">
                  <w:marLeft w:val="0"/>
                  <w:marRight w:val="0"/>
                  <w:marTop w:val="120"/>
                  <w:marBottom w:val="96"/>
                  <w:divBdr>
                    <w:top w:val="none" w:sz="0" w:space="0" w:color="auto"/>
                    <w:left w:val="single" w:sz="24" w:space="0" w:color="CED3F1"/>
                    <w:bottom w:val="none" w:sz="0" w:space="0" w:color="auto"/>
                    <w:right w:val="none" w:sz="0" w:space="0" w:color="auto"/>
                  </w:divBdr>
                </w:div>
                <w:div w:id="2043087987">
                  <w:marLeft w:val="0"/>
                  <w:marRight w:val="0"/>
                  <w:marTop w:val="120"/>
                  <w:marBottom w:val="0"/>
                  <w:divBdr>
                    <w:top w:val="none" w:sz="0" w:space="0" w:color="auto"/>
                    <w:left w:val="none" w:sz="0" w:space="0" w:color="auto"/>
                    <w:bottom w:val="none" w:sz="0" w:space="0" w:color="auto"/>
                    <w:right w:val="none" w:sz="0" w:space="0" w:color="auto"/>
                  </w:divBdr>
                </w:div>
                <w:div w:id="1461999352">
                  <w:marLeft w:val="0"/>
                  <w:marRight w:val="0"/>
                  <w:marTop w:val="120"/>
                  <w:marBottom w:val="96"/>
                  <w:divBdr>
                    <w:top w:val="none" w:sz="0" w:space="0" w:color="auto"/>
                    <w:left w:val="single" w:sz="24" w:space="0" w:color="CED3F1"/>
                    <w:bottom w:val="none" w:sz="0" w:space="0" w:color="auto"/>
                    <w:right w:val="none" w:sz="0" w:space="0" w:color="auto"/>
                  </w:divBdr>
                  <w:divsChild>
                    <w:div w:id="419721386">
                      <w:marLeft w:val="0"/>
                      <w:marRight w:val="0"/>
                      <w:marTop w:val="120"/>
                      <w:marBottom w:val="0"/>
                      <w:divBdr>
                        <w:top w:val="none" w:sz="0" w:space="0" w:color="auto"/>
                        <w:left w:val="none" w:sz="0" w:space="0" w:color="auto"/>
                        <w:bottom w:val="none" w:sz="0" w:space="0" w:color="auto"/>
                        <w:right w:val="none" w:sz="0" w:space="0" w:color="auto"/>
                      </w:divBdr>
                    </w:div>
                  </w:divsChild>
                </w:div>
                <w:div w:id="2087460582">
                  <w:marLeft w:val="0"/>
                  <w:marRight w:val="0"/>
                  <w:marTop w:val="120"/>
                  <w:marBottom w:val="96"/>
                  <w:divBdr>
                    <w:top w:val="none" w:sz="0" w:space="0" w:color="auto"/>
                    <w:left w:val="single" w:sz="24" w:space="0" w:color="CED3F1"/>
                    <w:bottom w:val="none" w:sz="0" w:space="0" w:color="auto"/>
                    <w:right w:val="none" w:sz="0" w:space="0" w:color="auto"/>
                  </w:divBdr>
                </w:div>
                <w:div w:id="1964728615">
                  <w:marLeft w:val="0"/>
                  <w:marRight w:val="0"/>
                  <w:marTop w:val="120"/>
                  <w:marBottom w:val="0"/>
                  <w:divBdr>
                    <w:top w:val="none" w:sz="0" w:space="0" w:color="auto"/>
                    <w:left w:val="none" w:sz="0" w:space="0" w:color="auto"/>
                    <w:bottom w:val="none" w:sz="0" w:space="0" w:color="auto"/>
                    <w:right w:val="none" w:sz="0" w:space="0" w:color="auto"/>
                  </w:divBdr>
                </w:div>
                <w:div w:id="1212838384">
                  <w:marLeft w:val="0"/>
                  <w:marRight w:val="0"/>
                  <w:marTop w:val="120"/>
                  <w:marBottom w:val="96"/>
                  <w:divBdr>
                    <w:top w:val="none" w:sz="0" w:space="0" w:color="auto"/>
                    <w:left w:val="single" w:sz="24" w:space="0" w:color="CED3F1"/>
                    <w:bottom w:val="none" w:sz="0" w:space="0" w:color="auto"/>
                    <w:right w:val="none" w:sz="0" w:space="0" w:color="auto"/>
                  </w:divBdr>
                  <w:divsChild>
                    <w:div w:id="987175022">
                      <w:marLeft w:val="0"/>
                      <w:marRight w:val="0"/>
                      <w:marTop w:val="120"/>
                      <w:marBottom w:val="0"/>
                      <w:divBdr>
                        <w:top w:val="none" w:sz="0" w:space="0" w:color="auto"/>
                        <w:left w:val="none" w:sz="0" w:space="0" w:color="auto"/>
                        <w:bottom w:val="none" w:sz="0" w:space="0" w:color="auto"/>
                        <w:right w:val="none" w:sz="0" w:space="0" w:color="auto"/>
                      </w:divBdr>
                    </w:div>
                  </w:divsChild>
                </w:div>
                <w:div w:id="666175235">
                  <w:marLeft w:val="0"/>
                  <w:marRight w:val="0"/>
                  <w:marTop w:val="120"/>
                  <w:marBottom w:val="96"/>
                  <w:divBdr>
                    <w:top w:val="none" w:sz="0" w:space="0" w:color="auto"/>
                    <w:left w:val="single" w:sz="24" w:space="0" w:color="CED3F1"/>
                    <w:bottom w:val="none" w:sz="0" w:space="0" w:color="auto"/>
                    <w:right w:val="none" w:sz="0" w:space="0" w:color="auto"/>
                  </w:divBdr>
                </w:div>
                <w:div w:id="2029485740">
                  <w:marLeft w:val="0"/>
                  <w:marRight w:val="0"/>
                  <w:marTop w:val="120"/>
                  <w:marBottom w:val="0"/>
                  <w:divBdr>
                    <w:top w:val="none" w:sz="0" w:space="0" w:color="auto"/>
                    <w:left w:val="none" w:sz="0" w:space="0" w:color="auto"/>
                    <w:bottom w:val="none" w:sz="0" w:space="0" w:color="auto"/>
                    <w:right w:val="none" w:sz="0" w:space="0" w:color="auto"/>
                  </w:divBdr>
                </w:div>
                <w:div w:id="1862476843">
                  <w:marLeft w:val="0"/>
                  <w:marRight w:val="0"/>
                  <w:marTop w:val="120"/>
                  <w:marBottom w:val="96"/>
                  <w:divBdr>
                    <w:top w:val="none" w:sz="0" w:space="0" w:color="auto"/>
                    <w:left w:val="single" w:sz="24" w:space="0" w:color="CED3F1"/>
                    <w:bottom w:val="none" w:sz="0" w:space="0" w:color="auto"/>
                    <w:right w:val="none" w:sz="0" w:space="0" w:color="auto"/>
                  </w:divBdr>
                  <w:divsChild>
                    <w:div w:id="1002315601">
                      <w:marLeft w:val="0"/>
                      <w:marRight w:val="0"/>
                      <w:marTop w:val="120"/>
                      <w:marBottom w:val="0"/>
                      <w:divBdr>
                        <w:top w:val="none" w:sz="0" w:space="0" w:color="auto"/>
                        <w:left w:val="none" w:sz="0" w:space="0" w:color="auto"/>
                        <w:bottom w:val="none" w:sz="0" w:space="0" w:color="auto"/>
                        <w:right w:val="none" w:sz="0" w:space="0" w:color="auto"/>
                      </w:divBdr>
                    </w:div>
                  </w:divsChild>
                </w:div>
                <w:div w:id="710346313">
                  <w:marLeft w:val="0"/>
                  <w:marRight w:val="0"/>
                  <w:marTop w:val="120"/>
                  <w:marBottom w:val="96"/>
                  <w:divBdr>
                    <w:top w:val="none" w:sz="0" w:space="0" w:color="auto"/>
                    <w:left w:val="single" w:sz="24" w:space="0" w:color="CED3F1"/>
                    <w:bottom w:val="none" w:sz="0" w:space="0" w:color="auto"/>
                    <w:right w:val="none" w:sz="0" w:space="0" w:color="auto"/>
                  </w:divBdr>
                </w:div>
                <w:div w:id="870261880">
                  <w:marLeft w:val="0"/>
                  <w:marRight w:val="0"/>
                  <w:marTop w:val="120"/>
                  <w:marBottom w:val="0"/>
                  <w:divBdr>
                    <w:top w:val="none" w:sz="0" w:space="0" w:color="auto"/>
                    <w:left w:val="none" w:sz="0" w:space="0" w:color="auto"/>
                    <w:bottom w:val="none" w:sz="0" w:space="0" w:color="auto"/>
                    <w:right w:val="none" w:sz="0" w:space="0" w:color="auto"/>
                  </w:divBdr>
                </w:div>
                <w:div w:id="739182296">
                  <w:marLeft w:val="0"/>
                  <w:marRight w:val="0"/>
                  <w:marTop w:val="120"/>
                  <w:marBottom w:val="0"/>
                  <w:divBdr>
                    <w:top w:val="none" w:sz="0" w:space="0" w:color="auto"/>
                    <w:left w:val="none" w:sz="0" w:space="0" w:color="auto"/>
                    <w:bottom w:val="none" w:sz="0" w:space="0" w:color="auto"/>
                    <w:right w:val="none" w:sz="0" w:space="0" w:color="auto"/>
                  </w:divBdr>
                </w:div>
                <w:div w:id="1648244796">
                  <w:marLeft w:val="0"/>
                  <w:marRight w:val="0"/>
                  <w:marTop w:val="120"/>
                  <w:marBottom w:val="96"/>
                  <w:divBdr>
                    <w:top w:val="none" w:sz="0" w:space="0" w:color="auto"/>
                    <w:left w:val="single" w:sz="24" w:space="0" w:color="CED3F1"/>
                    <w:bottom w:val="none" w:sz="0" w:space="0" w:color="auto"/>
                    <w:right w:val="none" w:sz="0" w:space="0" w:color="auto"/>
                  </w:divBdr>
                  <w:divsChild>
                    <w:div w:id="423308394">
                      <w:marLeft w:val="0"/>
                      <w:marRight w:val="0"/>
                      <w:marTop w:val="120"/>
                      <w:marBottom w:val="0"/>
                      <w:divBdr>
                        <w:top w:val="none" w:sz="0" w:space="0" w:color="auto"/>
                        <w:left w:val="none" w:sz="0" w:space="0" w:color="auto"/>
                        <w:bottom w:val="none" w:sz="0" w:space="0" w:color="auto"/>
                        <w:right w:val="none" w:sz="0" w:space="0" w:color="auto"/>
                      </w:divBdr>
                    </w:div>
                  </w:divsChild>
                </w:div>
                <w:div w:id="1912346301">
                  <w:marLeft w:val="0"/>
                  <w:marRight w:val="0"/>
                  <w:marTop w:val="120"/>
                  <w:marBottom w:val="0"/>
                  <w:divBdr>
                    <w:top w:val="none" w:sz="0" w:space="0" w:color="auto"/>
                    <w:left w:val="none" w:sz="0" w:space="0" w:color="auto"/>
                    <w:bottom w:val="none" w:sz="0" w:space="0" w:color="auto"/>
                    <w:right w:val="none" w:sz="0" w:space="0" w:color="auto"/>
                  </w:divBdr>
                </w:div>
                <w:div w:id="1455364405">
                  <w:marLeft w:val="0"/>
                  <w:marRight w:val="0"/>
                  <w:marTop w:val="120"/>
                  <w:marBottom w:val="96"/>
                  <w:divBdr>
                    <w:top w:val="none" w:sz="0" w:space="0" w:color="auto"/>
                    <w:left w:val="single" w:sz="24" w:space="0" w:color="CED3F1"/>
                    <w:bottom w:val="none" w:sz="0" w:space="0" w:color="auto"/>
                    <w:right w:val="none" w:sz="0" w:space="0" w:color="auto"/>
                  </w:divBdr>
                  <w:divsChild>
                    <w:div w:id="1586496231">
                      <w:marLeft w:val="0"/>
                      <w:marRight w:val="0"/>
                      <w:marTop w:val="120"/>
                      <w:marBottom w:val="0"/>
                      <w:divBdr>
                        <w:top w:val="none" w:sz="0" w:space="0" w:color="auto"/>
                        <w:left w:val="none" w:sz="0" w:space="0" w:color="auto"/>
                        <w:bottom w:val="none" w:sz="0" w:space="0" w:color="auto"/>
                        <w:right w:val="none" w:sz="0" w:space="0" w:color="auto"/>
                      </w:divBdr>
                    </w:div>
                  </w:divsChild>
                </w:div>
                <w:div w:id="46993515">
                  <w:marLeft w:val="0"/>
                  <w:marRight w:val="0"/>
                  <w:marTop w:val="120"/>
                  <w:marBottom w:val="0"/>
                  <w:divBdr>
                    <w:top w:val="none" w:sz="0" w:space="0" w:color="auto"/>
                    <w:left w:val="none" w:sz="0" w:space="0" w:color="auto"/>
                    <w:bottom w:val="none" w:sz="0" w:space="0" w:color="auto"/>
                    <w:right w:val="none" w:sz="0" w:space="0" w:color="auto"/>
                  </w:divBdr>
                </w:div>
                <w:div w:id="432866126">
                  <w:marLeft w:val="0"/>
                  <w:marRight w:val="0"/>
                  <w:marTop w:val="120"/>
                  <w:marBottom w:val="96"/>
                  <w:divBdr>
                    <w:top w:val="none" w:sz="0" w:space="0" w:color="auto"/>
                    <w:left w:val="single" w:sz="24" w:space="0" w:color="CED3F1"/>
                    <w:bottom w:val="none" w:sz="0" w:space="0" w:color="auto"/>
                    <w:right w:val="none" w:sz="0" w:space="0" w:color="auto"/>
                  </w:divBdr>
                  <w:divsChild>
                    <w:div w:id="1883707307">
                      <w:marLeft w:val="0"/>
                      <w:marRight w:val="0"/>
                      <w:marTop w:val="120"/>
                      <w:marBottom w:val="0"/>
                      <w:divBdr>
                        <w:top w:val="none" w:sz="0" w:space="0" w:color="auto"/>
                        <w:left w:val="none" w:sz="0" w:space="0" w:color="auto"/>
                        <w:bottom w:val="none" w:sz="0" w:space="0" w:color="auto"/>
                        <w:right w:val="none" w:sz="0" w:space="0" w:color="auto"/>
                      </w:divBdr>
                    </w:div>
                  </w:divsChild>
                </w:div>
                <w:div w:id="1302036036">
                  <w:marLeft w:val="0"/>
                  <w:marRight w:val="0"/>
                  <w:marTop w:val="120"/>
                  <w:marBottom w:val="0"/>
                  <w:divBdr>
                    <w:top w:val="none" w:sz="0" w:space="0" w:color="auto"/>
                    <w:left w:val="none" w:sz="0" w:space="0" w:color="auto"/>
                    <w:bottom w:val="none" w:sz="0" w:space="0" w:color="auto"/>
                    <w:right w:val="none" w:sz="0" w:space="0" w:color="auto"/>
                  </w:divBdr>
                </w:div>
                <w:div w:id="2041470297">
                  <w:marLeft w:val="0"/>
                  <w:marRight w:val="0"/>
                  <w:marTop w:val="120"/>
                  <w:marBottom w:val="96"/>
                  <w:divBdr>
                    <w:top w:val="none" w:sz="0" w:space="0" w:color="auto"/>
                    <w:left w:val="single" w:sz="24" w:space="0" w:color="CED3F1"/>
                    <w:bottom w:val="none" w:sz="0" w:space="0" w:color="auto"/>
                    <w:right w:val="none" w:sz="0" w:space="0" w:color="auto"/>
                  </w:divBdr>
                  <w:divsChild>
                    <w:div w:id="299505749">
                      <w:marLeft w:val="0"/>
                      <w:marRight w:val="0"/>
                      <w:marTop w:val="120"/>
                      <w:marBottom w:val="0"/>
                      <w:divBdr>
                        <w:top w:val="none" w:sz="0" w:space="0" w:color="auto"/>
                        <w:left w:val="none" w:sz="0" w:space="0" w:color="auto"/>
                        <w:bottom w:val="none" w:sz="0" w:space="0" w:color="auto"/>
                        <w:right w:val="none" w:sz="0" w:space="0" w:color="auto"/>
                      </w:divBdr>
                    </w:div>
                  </w:divsChild>
                </w:div>
                <w:div w:id="12329583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6156075">
      <w:bodyDiv w:val="1"/>
      <w:marLeft w:val="0"/>
      <w:marRight w:val="0"/>
      <w:marTop w:val="0"/>
      <w:marBottom w:val="0"/>
      <w:divBdr>
        <w:top w:val="none" w:sz="0" w:space="0" w:color="auto"/>
        <w:left w:val="none" w:sz="0" w:space="0" w:color="auto"/>
        <w:bottom w:val="none" w:sz="0" w:space="0" w:color="auto"/>
        <w:right w:val="none" w:sz="0" w:space="0" w:color="auto"/>
      </w:divBdr>
      <w:divsChild>
        <w:div w:id="62723986">
          <w:marLeft w:val="0"/>
          <w:marRight w:val="0"/>
          <w:marTop w:val="0"/>
          <w:marBottom w:val="0"/>
          <w:divBdr>
            <w:top w:val="none" w:sz="0" w:space="0" w:color="auto"/>
            <w:left w:val="none" w:sz="0" w:space="0" w:color="auto"/>
            <w:bottom w:val="none" w:sz="0" w:space="0" w:color="auto"/>
            <w:right w:val="none" w:sz="0" w:space="0" w:color="auto"/>
          </w:divBdr>
          <w:divsChild>
            <w:div w:id="1369717811">
              <w:marLeft w:val="0"/>
              <w:marRight w:val="0"/>
              <w:marTop w:val="0"/>
              <w:marBottom w:val="0"/>
              <w:divBdr>
                <w:top w:val="none" w:sz="0" w:space="0" w:color="auto"/>
                <w:left w:val="none" w:sz="0" w:space="0" w:color="auto"/>
                <w:bottom w:val="none" w:sz="0" w:space="0" w:color="auto"/>
                <w:right w:val="none" w:sz="0" w:space="0" w:color="auto"/>
              </w:divBdr>
              <w:divsChild>
                <w:div w:id="1756898293">
                  <w:marLeft w:val="0"/>
                  <w:marRight w:val="0"/>
                  <w:marTop w:val="120"/>
                  <w:marBottom w:val="0"/>
                  <w:divBdr>
                    <w:top w:val="none" w:sz="0" w:space="0" w:color="auto"/>
                    <w:left w:val="none" w:sz="0" w:space="0" w:color="auto"/>
                    <w:bottom w:val="none" w:sz="0" w:space="0" w:color="auto"/>
                    <w:right w:val="none" w:sz="0" w:space="0" w:color="auto"/>
                  </w:divBdr>
                </w:div>
                <w:div w:id="1865745481">
                  <w:marLeft w:val="0"/>
                  <w:marRight w:val="0"/>
                  <w:marTop w:val="120"/>
                  <w:marBottom w:val="0"/>
                  <w:divBdr>
                    <w:top w:val="none" w:sz="0" w:space="0" w:color="auto"/>
                    <w:left w:val="none" w:sz="0" w:space="0" w:color="auto"/>
                    <w:bottom w:val="none" w:sz="0" w:space="0" w:color="auto"/>
                    <w:right w:val="none" w:sz="0" w:space="0" w:color="auto"/>
                  </w:divBdr>
                </w:div>
                <w:div w:id="1567567291">
                  <w:marLeft w:val="0"/>
                  <w:marRight w:val="0"/>
                  <w:marTop w:val="120"/>
                  <w:marBottom w:val="0"/>
                  <w:divBdr>
                    <w:top w:val="none" w:sz="0" w:space="0" w:color="auto"/>
                    <w:left w:val="none" w:sz="0" w:space="0" w:color="auto"/>
                    <w:bottom w:val="none" w:sz="0" w:space="0" w:color="auto"/>
                    <w:right w:val="none" w:sz="0" w:space="0" w:color="auto"/>
                  </w:divBdr>
                </w:div>
                <w:div w:id="101995386">
                  <w:marLeft w:val="0"/>
                  <w:marRight w:val="0"/>
                  <w:marTop w:val="120"/>
                  <w:marBottom w:val="0"/>
                  <w:divBdr>
                    <w:top w:val="none" w:sz="0" w:space="0" w:color="auto"/>
                    <w:left w:val="none" w:sz="0" w:space="0" w:color="auto"/>
                    <w:bottom w:val="none" w:sz="0" w:space="0" w:color="auto"/>
                    <w:right w:val="none" w:sz="0" w:space="0" w:color="auto"/>
                  </w:divBdr>
                </w:div>
                <w:div w:id="2893610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2772424">
      <w:bodyDiv w:val="1"/>
      <w:marLeft w:val="0"/>
      <w:marRight w:val="0"/>
      <w:marTop w:val="0"/>
      <w:marBottom w:val="0"/>
      <w:divBdr>
        <w:top w:val="none" w:sz="0" w:space="0" w:color="auto"/>
        <w:left w:val="none" w:sz="0" w:space="0" w:color="auto"/>
        <w:bottom w:val="none" w:sz="0" w:space="0" w:color="auto"/>
        <w:right w:val="none" w:sz="0" w:space="0" w:color="auto"/>
      </w:divBdr>
      <w:divsChild>
        <w:div w:id="1997880626">
          <w:marLeft w:val="0"/>
          <w:marRight w:val="0"/>
          <w:marTop w:val="0"/>
          <w:marBottom w:val="0"/>
          <w:divBdr>
            <w:top w:val="none" w:sz="0" w:space="0" w:color="auto"/>
            <w:left w:val="none" w:sz="0" w:space="0" w:color="auto"/>
            <w:bottom w:val="none" w:sz="0" w:space="0" w:color="auto"/>
            <w:right w:val="none" w:sz="0" w:space="0" w:color="auto"/>
          </w:divBdr>
          <w:divsChild>
            <w:div w:id="2032409645">
              <w:marLeft w:val="0"/>
              <w:marRight w:val="0"/>
              <w:marTop w:val="0"/>
              <w:marBottom w:val="0"/>
              <w:divBdr>
                <w:top w:val="none" w:sz="0" w:space="0" w:color="auto"/>
                <w:left w:val="none" w:sz="0" w:space="0" w:color="auto"/>
                <w:bottom w:val="none" w:sz="0" w:space="0" w:color="auto"/>
                <w:right w:val="none" w:sz="0" w:space="0" w:color="auto"/>
              </w:divBdr>
              <w:divsChild>
                <w:div w:id="1800369096">
                  <w:marLeft w:val="0"/>
                  <w:marRight w:val="0"/>
                  <w:marTop w:val="0"/>
                  <w:marBottom w:val="0"/>
                  <w:divBdr>
                    <w:top w:val="none" w:sz="0" w:space="0" w:color="auto"/>
                    <w:left w:val="none" w:sz="0" w:space="0" w:color="auto"/>
                    <w:bottom w:val="none" w:sz="0" w:space="0" w:color="auto"/>
                    <w:right w:val="none" w:sz="0" w:space="0" w:color="auto"/>
                  </w:divBdr>
                  <w:divsChild>
                    <w:div w:id="644119370">
                      <w:marLeft w:val="0"/>
                      <w:marRight w:val="0"/>
                      <w:marTop w:val="0"/>
                      <w:marBottom w:val="0"/>
                      <w:divBdr>
                        <w:top w:val="none" w:sz="0" w:space="0" w:color="auto"/>
                        <w:left w:val="none" w:sz="0" w:space="0" w:color="auto"/>
                        <w:bottom w:val="none" w:sz="0" w:space="0" w:color="auto"/>
                        <w:right w:val="none" w:sz="0" w:space="0" w:color="auto"/>
                      </w:divBdr>
                      <w:divsChild>
                        <w:div w:id="14939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70184">
      <w:bodyDiv w:val="1"/>
      <w:marLeft w:val="0"/>
      <w:marRight w:val="0"/>
      <w:marTop w:val="0"/>
      <w:marBottom w:val="0"/>
      <w:divBdr>
        <w:top w:val="none" w:sz="0" w:space="0" w:color="auto"/>
        <w:left w:val="none" w:sz="0" w:space="0" w:color="auto"/>
        <w:bottom w:val="none" w:sz="0" w:space="0" w:color="auto"/>
        <w:right w:val="none" w:sz="0" w:space="0" w:color="auto"/>
      </w:divBdr>
      <w:divsChild>
        <w:div w:id="84154819">
          <w:marLeft w:val="0"/>
          <w:marRight w:val="0"/>
          <w:marTop w:val="0"/>
          <w:marBottom w:val="0"/>
          <w:divBdr>
            <w:top w:val="none" w:sz="0" w:space="0" w:color="auto"/>
            <w:left w:val="none" w:sz="0" w:space="0" w:color="auto"/>
            <w:bottom w:val="none" w:sz="0" w:space="0" w:color="auto"/>
            <w:right w:val="none" w:sz="0" w:space="0" w:color="auto"/>
          </w:divBdr>
          <w:divsChild>
            <w:div w:id="459766052">
              <w:marLeft w:val="0"/>
              <w:marRight w:val="0"/>
              <w:marTop w:val="0"/>
              <w:marBottom w:val="0"/>
              <w:divBdr>
                <w:top w:val="none" w:sz="0" w:space="0" w:color="auto"/>
                <w:left w:val="none" w:sz="0" w:space="0" w:color="auto"/>
                <w:bottom w:val="none" w:sz="0" w:space="0" w:color="auto"/>
                <w:right w:val="none" w:sz="0" w:space="0" w:color="auto"/>
              </w:divBdr>
              <w:divsChild>
                <w:div w:id="275061157">
                  <w:marLeft w:val="0"/>
                  <w:marRight w:val="0"/>
                  <w:marTop w:val="120"/>
                  <w:marBottom w:val="0"/>
                  <w:divBdr>
                    <w:top w:val="none" w:sz="0" w:space="0" w:color="auto"/>
                    <w:left w:val="none" w:sz="0" w:space="0" w:color="auto"/>
                    <w:bottom w:val="none" w:sz="0" w:space="0" w:color="auto"/>
                    <w:right w:val="none" w:sz="0" w:space="0" w:color="auto"/>
                  </w:divBdr>
                </w:div>
                <w:div w:id="1565918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0346175">
      <w:bodyDiv w:val="1"/>
      <w:marLeft w:val="0"/>
      <w:marRight w:val="0"/>
      <w:marTop w:val="0"/>
      <w:marBottom w:val="0"/>
      <w:divBdr>
        <w:top w:val="none" w:sz="0" w:space="0" w:color="auto"/>
        <w:left w:val="none" w:sz="0" w:space="0" w:color="auto"/>
        <w:bottom w:val="none" w:sz="0" w:space="0" w:color="auto"/>
        <w:right w:val="none" w:sz="0" w:space="0" w:color="auto"/>
      </w:divBdr>
      <w:divsChild>
        <w:div w:id="1849557875">
          <w:marLeft w:val="0"/>
          <w:marRight w:val="0"/>
          <w:marTop w:val="0"/>
          <w:marBottom w:val="0"/>
          <w:divBdr>
            <w:top w:val="none" w:sz="0" w:space="0" w:color="auto"/>
            <w:left w:val="none" w:sz="0" w:space="0" w:color="auto"/>
            <w:bottom w:val="none" w:sz="0" w:space="0" w:color="auto"/>
            <w:right w:val="none" w:sz="0" w:space="0" w:color="auto"/>
          </w:divBdr>
          <w:divsChild>
            <w:div w:id="1223060554">
              <w:marLeft w:val="0"/>
              <w:marRight w:val="0"/>
              <w:marTop w:val="0"/>
              <w:marBottom w:val="0"/>
              <w:divBdr>
                <w:top w:val="none" w:sz="0" w:space="0" w:color="auto"/>
                <w:left w:val="none" w:sz="0" w:space="0" w:color="auto"/>
                <w:bottom w:val="none" w:sz="0" w:space="0" w:color="auto"/>
                <w:right w:val="none" w:sz="0" w:space="0" w:color="auto"/>
              </w:divBdr>
              <w:divsChild>
                <w:div w:id="2060666536">
                  <w:marLeft w:val="0"/>
                  <w:marRight w:val="0"/>
                  <w:marTop w:val="0"/>
                  <w:marBottom w:val="0"/>
                  <w:divBdr>
                    <w:top w:val="none" w:sz="0" w:space="0" w:color="auto"/>
                    <w:left w:val="none" w:sz="0" w:space="0" w:color="auto"/>
                    <w:bottom w:val="none" w:sz="0" w:space="0" w:color="auto"/>
                    <w:right w:val="none" w:sz="0" w:space="0" w:color="auto"/>
                  </w:divBdr>
                  <w:divsChild>
                    <w:div w:id="1722097803">
                      <w:marLeft w:val="0"/>
                      <w:marRight w:val="0"/>
                      <w:marTop w:val="0"/>
                      <w:marBottom w:val="0"/>
                      <w:divBdr>
                        <w:top w:val="none" w:sz="0" w:space="0" w:color="auto"/>
                        <w:left w:val="none" w:sz="0" w:space="0" w:color="auto"/>
                        <w:bottom w:val="none" w:sz="0" w:space="0" w:color="auto"/>
                        <w:right w:val="none" w:sz="0" w:space="0" w:color="auto"/>
                      </w:divBdr>
                      <w:divsChild>
                        <w:div w:id="676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900200/1cafb24d049dcd1e7707a22d98e9858f/" TargetMode="External"/><Relationship Id="rId13" Type="http://schemas.openxmlformats.org/officeDocument/2006/relationships/hyperlink" Target="consultantplus://offline/ref=D04C7AAC0B849BA41B72696EEF7823C24952D980FCB7D61E9AFE3FB8B3732B684509C40232295E5723C521094FFB8DB56BF030zAG5B" TargetMode="External"/><Relationship Id="rId18" Type="http://schemas.openxmlformats.org/officeDocument/2006/relationships/hyperlink" Target="consultantplus://offline/ref=07FADCAD374D790D5E20F7BD6B55B4ECDE8ADE90D4EE4E80615710666C606574434F57CF1938U1I" TargetMode="External"/><Relationship Id="rId26" Type="http://schemas.openxmlformats.org/officeDocument/2006/relationships/hyperlink" Target="consultantplus://offline/ref=8B02D513673A00F89707C2C0D9F63B6265C9E719569C50F94F767E3C36F6FD6724CFD2F7v9T1G" TargetMode="External"/><Relationship Id="rId39" Type="http://schemas.openxmlformats.org/officeDocument/2006/relationships/hyperlink" Target="consultantplus://offline/ref=07FADCAD374D790D5E20F7BD6B55B4ECDE8ADE90D4EE4E80615710666C606574434F57CF1938U1I" TargetMode="External"/><Relationship Id="rId3" Type="http://schemas.openxmlformats.org/officeDocument/2006/relationships/settings" Target="settings.xml"/><Relationship Id="rId21" Type="http://schemas.openxmlformats.org/officeDocument/2006/relationships/hyperlink" Target="consultantplus://offline/ref=07FADCAD374D790D5E20F7BD6B55B4ECDE8ADE9ED9EB4E80615710666C606574434F57CF188AFA4D39U5I" TargetMode="External"/><Relationship Id="rId34" Type="http://schemas.openxmlformats.org/officeDocument/2006/relationships/hyperlink" Target="consultantplus://offline/ref=E5D5572E9318D135823CFFFB995740354FD2DC1AC76641F3A65105FCA6c6q6G" TargetMode="External"/><Relationship Id="rId42" Type="http://schemas.openxmlformats.org/officeDocument/2006/relationships/hyperlink" Target="file:///F:\&#1055;&#1086;&#1083;&#1086;&#1078;&#1077;&#1085;&#1080;&#1077;%20&#1086;%20&#1087;&#1088;&#1080;&#1074;&#1072;&#1090;&#1080;&#1079;&#1072;&#1094;&#1080;&#1080;.docx" TargetMode="External"/><Relationship Id="rId7" Type="http://schemas.openxmlformats.org/officeDocument/2006/relationships/hyperlink" Target="https://base.garant.ru/12125505/9d78f2e21a0e8d6e5a75ac4e4a939832/" TargetMode="External"/><Relationship Id="rId12" Type="http://schemas.openxmlformats.org/officeDocument/2006/relationships/hyperlink" Target="consultantplus://offline/ref=D04C7AAC0B849BA41B72696EEF7823C2485ADB85F8B4D61E9AFE3FB8B3732B684509C4033D780447278C740051FE91AA6BEE33ADAFz0G4B" TargetMode="External"/><Relationship Id="rId17" Type="http://schemas.openxmlformats.org/officeDocument/2006/relationships/hyperlink" Target="consultantplus://offline/ref=9F8B96BF7D305E3A52C1EFB2BD7627521032587C0B0A9FA3CAE0901B4F7E6DA" TargetMode="External"/><Relationship Id="rId25" Type="http://schemas.openxmlformats.org/officeDocument/2006/relationships/hyperlink" Target="consultantplus://offline/ref=8B02D513673A00F89707C2C0D9F63B6265C9E719569C50F94F767E3C36vFT6G" TargetMode="External"/><Relationship Id="rId33" Type="http://schemas.openxmlformats.org/officeDocument/2006/relationships/hyperlink" Target="consultantplus://offline/ref=E5D5572E9318D135823CFFFB995740354FD2DC1AC76641F3A65105FCA6c6q6G" TargetMode="External"/><Relationship Id="rId38" Type="http://schemas.openxmlformats.org/officeDocument/2006/relationships/hyperlink" Target="consultantplus://offline/ref=E5D5572E9318D135823CFFFB995740354FD2DC1AC76641F3A65105FCA6c6q6G" TargetMode="External"/><Relationship Id="rId2" Type="http://schemas.openxmlformats.org/officeDocument/2006/relationships/styles" Target="styles.xml"/><Relationship Id="rId16" Type="http://schemas.openxmlformats.org/officeDocument/2006/relationships/hyperlink" Target="http://www.consultant.ru/document/cons_doc_LAW_330808/2985c08a177ff7a3d54eeadf4b4a0c9966ec8a09/" TargetMode="External"/><Relationship Id="rId20" Type="http://schemas.openxmlformats.org/officeDocument/2006/relationships/hyperlink" Target="consultantplus://offline/ref=B45C95FD975293214BABC26AA74DFB88322C57AE78EBDCBE84F0C3B8526078C41C2B5D84AC268C53C837287974CABF130BEC7A0881229D9Dc1z8G" TargetMode="External"/><Relationship Id="rId29" Type="http://schemas.openxmlformats.org/officeDocument/2006/relationships/hyperlink" Target="consultantplus://offline/ref=8B02D513673A00F89707C2C0D9F63B6265C9E7165E9850F94F767E3C36F6FD6724CFD2F2909B6299v6T5G" TargetMode="External"/><Relationship Id="rId41" Type="http://schemas.openxmlformats.org/officeDocument/2006/relationships/hyperlink" Target="file:///F:\&#1055;&#1086;&#1083;&#1086;&#1078;&#1077;&#1085;&#1080;&#1077;%20&#1086;%20&#1087;&#1088;&#1080;&#1074;&#1072;&#1090;&#1080;&#1079;&#1072;&#1094;&#1080;&#1080;.docx" TargetMode="External"/><Relationship Id="rId1" Type="http://schemas.openxmlformats.org/officeDocument/2006/relationships/numbering" Target="numbering.xml"/><Relationship Id="rId6" Type="http://schemas.openxmlformats.org/officeDocument/2006/relationships/hyperlink" Target="http://www.consultant.ru/document/cons_doc_LAW_330808/2985c08a177ff7a3d54eeadf4b4a0c9966ec8a09/" TargetMode="External"/><Relationship Id="rId11" Type="http://schemas.openxmlformats.org/officeDocument/2006/relationships/hyperlink" Target="consultantplus://offline/ref=07FADCAD374D790D5E20F7BD6B55B4ECDE8ADE90D4EE4E80615710666C606574434F57CF1938U1I" TargetMode="External"/><Relationship Id="rId24" Type="http://schemas.openxmlformats.org/officeDocument/2006/relationships/hyperlink" Target="consultantplus://offline/ref=8B02D513673A00F89707C2C0D9F63B6265C9E719569C50F94F767E3C36F6FD6724CFD2F290996398v6T5G" TargetMode="External"/><Relationship Id="rId32" Type="http://schemas.openxmlformats.org/officeDocument/2006/relationships/hyperlink" Target="http://base.garant.ru/12125505/" TargetMode="External"/><Relationship Id="rId37" Type="http://schemas.openxmlformats.org/officeDocument/2006/relationships/hyperlink" Target="consultantplus://offline/ref=E5D5572E9318D135823CFFFB995740354FD2DC1FCA6441F3A65105FCA666188341E07E2C58146A06c3q2G" TargetMode="External"/><Relationship Id="rId40" Type="http://schemas.openxmlformats.org/officeDocument/2006/relationships/hyperlink" Target="https://www.referent.ru/1/139348" TargetMode="External"/><Relationship Id="rId45" Type="http://schemas.openxmlformats.org/officeDocument/2006/relationships/theme" Target="theme/theme1.xml"/><Relationship Id="rId5" Type="http://schemas.openxmlformats.org/officeDocument/2006/relationships/hyperlink" Target="http://www.consultant.ru/document/cons_doc_LAW_330851/de716b33284cd356e3f6dcd32284df506a2883f7/" TargetMode="External"/><Relationship Id="rId15" Type="http://schemas.openxmlformats.org/officeDocument/2006/relationships/hyperlink" Target="consultantplus://offline/ref=D04C7AAC0B849BA41B72696EEF7823C24953DC89F8B0D61E9AFE3FB8B3732B684509C406397D0D167EC3755C15AF82AB6DEE30AFB00E0E5Dz9G2B" TargetMode="External"/><Relationship Id="rId23" Type="http://schemas.openxmlformats.org/officeDocument/2006/relationships/hyperlink" Target="consultantplus://offline/ref=8B02D513673A00F89707C2C0D9F63B6265C9E719569C50F94F767E3C36F6FD6724CFD2F7v9T0G" TargetMode="External"/><Relationship Id="rId28" Type="http://schemas.openxmlformats.org/officeDocument/2006/relationships/hyperlink" Target="consultantplus://offline/ref=8B02D513673A00F89707C2C0D9F63B6265C9E719569C50F94F767E3C36F6FD6724CFD2F7v9T4G" TargetMode="External"/><Relationship Id="rId36" Type="http://schemas.openxmlformats.org/officeDocument/2006/relationships/hyperlink" Target="http://base.garant.ru/12125505/36bfb7176e3e8bfebe718035887e4efc/" TargetMode="External"/><Relationship Id="rId10" Type="http://schemas.openxmlformats.org/officeDocument/2006/relationships/hyperlink" Target="https://base.garant.ru/12125505/9d78f2e21a0e8d6e5a75ac4e4a939832/" TargetMode="External"/><Relationship Id="rId19" Type="http://schemas.openxmlformats.org/officeDocument/2006/relationships/hyperlink" Target="http://www.consultant.ru/document/cons_doc_LAW_330851/de716b33284cd356e3f6dcd32284df506a2883f7/" TargetMode="External"/><Relationship Id="rId31" Type="http://schemas.openxmlformats.org/officeDocument/2006/relationships/hyperlink" Target="consultantplus://offline/ref=8B02D513673A00F89707C2C0D9F63B6265C9E719569C50F94F767E3C36vFT6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54854/" TargetMode="External"/><Relationship Id="rId14" Type="http://schemas.openxmlformats.org/officeDocument/2006/relationships/hyperlink" Target="consultantplus://offline/ref=D04C7AAC0B849BA41B72696EEF7823C24953D383F9B6D61E9AFE3FB8B3732B684509C406397D0F1075C3755C15AF82AB6DEE30AFB00E0E5Dz9G2B" TargetMode="External"/><Relationship Id="rId22" Type="http://schemas.openxmlformats.org/officeDocument/2006/relationships/hyperlink" Target="consultantplus://offline/ref=8B02D513673A00F89707C2C0D9F63B6265C9E719569C50F94F767E3C36vFT6G" TargetMode="External"/><Relationship Id="rId27" Type="http://schemas.openxmlformats.org/officeDocument/2006/relationships/hyperlink" Target="consultantplus://offline/ref=8B02D513673A00F89707C2C0D9F63B6265C9E719569C50F94F767E3C36vFT6G" TargetMode="External"/><Relationship Id="rId30" Type="http://schemas.openxmlformats.org/officeDocument/2006/relationships/hyperlink" Target="consultantplus://offline/ref=8B02D513673A00F89707C2C0D9F63B6265C9E719569C50F94F767E3C36F6FD6724CFD2F290v9TBG" TargetMode="External"/><Relationship Id="rId35" Type="http://schemas.openxmlformats.org/officeDocument/2006/relationships/hyperlink" Target="consultantplus://offline/ref=E5D5572E9318D135823CFFFB995740354FD2DC1AC76641F3A65105FCA666188341E07E2C58146A05c3qDG" TargetMode="External"/><Relationship Id="rId43" Type="http://schemas.openxmlformats.org/officeDocument/2006/relationships/hyperlink" Target="consultantplus://offline/ref=16E64C4038CEFC3F060F429C39E95367C2D526B87F937AFB91B56627669B3737D75BDC17388F8F5CDFZ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34</Pages>
  <Words>14318</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15</cp:revision>
  <cp:lastPrinted>2019-12-24T03:01:00Z</cp:lastPrinted>
  <dcterms:created xsi:type="dcterms:W3CDTF">2019-12-10T03:46:00Z</dcterms:created>
  <dcterms:modified xsi:type="dcterms:W3CDTF">2020-01-17T02:33:00Z</dcterms:modified>
</cp:coreProperties>
</file>